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1185545" distL="731520" distR="963295" simplePos="0" relativeHeight="251659264" behindDoc="0" locked="0" layoutInCell="1" allowOverlap="1">
            <wp:simplePos x="0" y="0"/>
            <wp:positionH relativeFrom="page">
              <wp:posOffset>3700145</wp:posOffset>
            </wp:positionH>
            <wp:positionV relativeFrom="paragraph">
              <wp:posOffset>12700</wp:posOffset>
            </wp:positionV>
            <wp:extent cx="396240" cy="2622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9624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6" type="#_x0000_t202" style="position:absolute;left:0;text-align:left;margin-left:253.3pt;margin-top:2.05pt;width:39.85pt;height:11.3pt;z-index:25166438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" filled="f" stroked="f">
            <v:textbox inset="0,0,0,0">
              <w:txbxContent>
                <w:p w:rsidR="002428A8" w:rsidRDefault="002428A8" w:rsidP="00071CD2">
                  <w:pPr>
                    <w:pStyle w:val="a4"/>
                  </w:pPr>
                  <w:r>
                    <w:rPr>
                      <w:color w:val="000000"/>
                    </w:rPr>
                    <w:t>УТВЕРЖ</w:t>
                  </w:r>
                </w:p>
              </w:txbxContent>
            </v:textbox>
            <w10:wrap anchorx="page"/>
          </v:shape>
        </w:pict>
      </w:r>
      <w:r w:rsidRPr="00071CD2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anchor distT="375920" distB="0" distL="114300" distR="803275" simplePos="0" relativeHeight="251660288" behindDoc="0" locked="0" layoutInCell="1" allowOverlap="1">
            <wp:simplePos x="0" y="0"/>
            <wp:positionH relativeFrom="page">
              <wp:posOffset>3082925</wp:posOffset>
            </wp:positionH>
            <wp:positionV relativeFrom="paragraph">
              <wp:posOffset>388620</wp:posOffset>
            </wp:positionV>
            <wp:extent cx="1170305" cy="107315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17030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7" o:spid="_x0000_s1027" type="#_x0000_t202" style="position:absolute;left:0;text-align:left;margin-left:252.8pt;margin-top:20.05pt;width:86pt;height:12.1pt;z-index:25166540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" filled="f" stroked="f">
            <v:textbox inset="0,0,0,0">
              <w:txbxContent>
                <w:p w:rsidR="002428A8" w:rsidRDefault="002428A8" w:rsidP="00071CD2">
                  <w:pPr>
                    <w:pStyle w:val="a4"/>
                  </w:pPr>
                  <w:proofErr w:type="spellStart"/>
                  <w:r>
                    <w:rPr>
                      <w:color w:val="000000"/>
                    </w:rPr>
                    <w:t>Директор||АНО</w:t>
                  </w:r>
                  <w:proofErr w:type="spellEnd"/>
                  <w:r>
                    <w:rPr>
                      <w:color w:val="000000"/>
                    </w:rPr>
                    <w:t xml:space="preserve"> ДПО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9" o:spid="_x0000_s1028" type="#_x0000_t202" style="position:absolute;left:0;text-align:left;margin-left:323.75pt;margin-top:37.8pt;width:46.55pt;height:11.55pt;z-index:25166643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" filled="f" stroked="f">
            <v:textbox inset="0,0,0,0">
              <w:txbxContent>
                <w:p w:rsidR="002428A8" w:rsidRDefault="002428A8" w:rsidP="00071CD2">
                  <w:pPr>
                    <w:pStyle w:val="a4"/>
                  </w:pPr>
                  <w:r>
                    <w:rPr>
                      <w:color w:val="000000"/>
                    </w:rPr>
                    <w:t>Союз-102»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11" o:spid="_x0000_s1029" type="#_x0000_t202" style="position:absolute;left:0;text-align:left;margin-left:335.6pt;margin-top:55.8pt;width:49.9pt;height:11.85pt;z-index:25166745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33hAEAAAQDAAAOAAAAZHJzL2Uyb0RvYy54bWysUstOwzAQvCPxD5bvNGlL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" filled="f" stroked="f">
            <v:textbox inset="0,0,0,0">
              <w:txbxContent>
                <w:p w:rsidR="002428A8" w:rsidRDefault="002428A8" w:rsidP="00071CD2">
                  <w:pPr>
                    <w:pStyle w:val="a4"/>
                    <w:jc w:val="both"/>
                  </w:pPr>
                  <w:r>
                    <w:rPr>
                      <w:color w:val="000000"/>
                    </w:rPr>
                    <w:t>В.Б. Егоров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13" o:spid="_x0000_s1030" type="#_x0000_t202" style="position:absolute;left:0;text-align:left;margin-left:347.65pt;margin-top:73.8pt;width:41.65pt;height:11.2pt;z-index:25166848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" filled="f" stroked="f">
            <v:textbox inset="0,0,0,0">
              <w:txbxContent>
                <w:p w:rsidR="002428A8" w:rsidRDefault="002428A8" w:rsidP="00071CD2">
                  <w:pPr>
                    <w:pStyle w:val="a4"/>
                    <w:jc w:val="both"/>
                  </w:pPr>
                  <w:r>
                    <w:rPr>
                      <w:color w:val="000000"/>
                    </w:rPr>
                    <w:t>2022 года</w:t>
                  </w:r>
                </w:p>
              </w:txbxContent>
            </v:textbox>
            <w10:wrap anchorx="page"/>
          </v:shape>
        </w:pict>
      </w:r>
      <w:r w:rsidRPr="00071CD2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anchor distT="231775" distB="615950" distL="114300" distR="535305" simplePos="0" relativeHeight="251661312" behindDoc="0" locked="0" layoutInCell="1" allowOverlap="1">
            <wp:simplePos x="0" y="0"/>
            <wp:positionH relativeFrom="page">
              <wp:posOffset>450850</wp:posOffset>
            </wp:positionH>
            <wp:positionV relativeFrom="paragraph">
              <wp:posOffset>499745</wp:posOffset>
            </wp:positionV>
            <wp:extent cx="1700530" cy="135953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70053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17" o:spid="_x0000_s1031" type="#_x0000_t202" style="position:absolute;left:0;text-align:left;margin-left:50.9pt;margin-top:21.1pt;width:97.85pt;height:10.8pt;z-index:25166950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DjhQEAAAUDAAAOAAAAZHJzL2Uyb0RvYy54bWysUsFOwzAMvSPxD1HurGth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" filled="f" stroked="f">
            <v:textbox inset="0,0,0,0">
              <w:txbxContent>
                <w:p w:rsidR="002428A8" w:rsidRDefault="002428A8" w:rsidP="00071CD2">
                  <w:pPr>
                    <w:pStyle w:val="a4"/>
                  </w:pPr>
                  <w:r>
                    <w:rPr>
                      <w:color w:val="000000"/>
                    </w:rPr>
                    <w:t>Заместитель начальника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19" o:spid="_x0000_s1032" type="#_x0000_t202" style="position:absolute;left:0;text-align:left;margin-left:161pt;margin-top:91.05pt;width:41.4pt;height:10.8pt;z-index:25167052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" filled="f" stroked="f">
            <v:textbox inset="0,0,0,0">
              <w:txbxContent>
                <w:p w:rsidR="002428A8" w:rsidRDefault="002428A8" w:rsidP="00071CD2">
                  <w:pPr>
                    <w:pStyle w:val="a4"/>
                  </w:pPr>
                  <w:r>
                    <w:rPr>
                      <w:color w:val="000000"/>
                    </w:rPr>
                    <w:t>2022 года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21" o:spid="_x0000_s1033" type="#_x0000_t202" style="position:absolute;left:0;text-align:left;margin-left:90.25pt;margin-top:125.9pt;width:91.95pt;height:20.95pt;z-index:2516715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" filled="f" stroked="f">
            <v:textbox inset="0,0,0,0">
              <w:txbxContent>
                <w:p w:rsidR="002428A8" w:rsidRDefault="002428A8" w:rsidP="00071CD2">
                  <w:pPr>
                    <w:pStyle w:val="a4"/>
                    <w:jc w:val="both"/>
                  </w:pPr>
                  <w:r>
                    <w:rPr>
                      <w:color w:val="000000"/>
                    </w:rPr>
                    <w:t>действия согласования 2022г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23" o:spid="_x0000_s1034" type="#_x0000_t202" style="position:absolute;left:0;text-align:left;margin-left:50.65pt;margin-top:38.7pt;width:81.9pt;height:11.45pt;z-index:25167257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" filled="f" stroked="f">
            <v:textbox inset="0,0,0,0">
              <w:txbxContent>
                <w:p w:rsidR="002428A8" w:rsidRDefault="002428A8" w:rsidP="00071CD2">
                  <w:pPr>
                    <w:pStyle w:val="a4"/>
                  </w:pPr>
                  <w:r>
                    <w:rPr>
                      <w:color w:val="000000"/>
                    </w:rPr>
                    <w:t>Управления ГИБДД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25" o:spid="_x0000_s1035" type="#_x0000_t202" style="position:absolute;left:0;text-align:left;margin-left:155.3pt;margin-top:38.3pt;width:24.55pt;height:10.8pt;z-index:25167360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" filled="f" stroked="f">
            <v:textbox inset="0,0,0,0">
              <w:txbxContent>
                <w:p w:rsidR="002428A8" w:rsidRDefault="002428A8" w:rsidP="00071CD2">
                  <w:pPr>
                    <w:pStyle w:val="a4"/>
                  </w:pPr>
                  <w:r>
                    <w:rPr>
                      <w:color w:val="000000"/>
                    </w:rPr>
                    <w:t>по РБ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27" o:spid="_x0000_s1036" type="#_x0000_t202" style="position:absolute;left:0;text-align:left;margin-left:135.5pt;margin-top:73.4pt;width:60.3pt;height:11.2pt;z-index:25167462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" filled="f" stroked="f">
            <v:textbox inset="0,0,0,0">
              <w:txbxContent>
                <w:p w:rsidR="002428A8" w:rsidRDefault="002428A8" w:rsidP="00071CD2">
                  <w:pPr>
                    <w:pStyle w:val="a4"/>
                    <w:jc w:val="right"/>
                  </w:pPr>
                  <w:r>
                    <w:rPr>
                      <w:color w:val="000000"/>
                    </w:rPr>
                    <w:t>O.I 1.Дмитриев</w:t>
                  </w:r>
                </w:p>
              </w:txbxContent>
            </v:textbox>
            <w10:wrap anchorx="page"/>
          </v:shape>
        </w:pict>
      </w:r>
      <w:r w:rsidR="00851CEC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 w:bidi="ru-RU"/>
        </w:rPr>
        <w:pict>
          <v:shape id="Shape 29" o:spid="_x0000_s1037" type="#_x0000_t202" style="position:absolute;left:0;text-align:left;margin-left:48.85pt;margin-top:126.55pt;width:20.2pt;height:20.55pt;z-index:251662336;visibility:visible;mso-wrap-distance-left:22.35pt;mso-wrap-distance-top:105.45pt;mso-wrap-distance-right:142.35pt;mso-wrap-distance-bottom:48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4NhAEAAAUDAAAOAAAAZHJzL2Uyb0RvYy54bWysUlFrwjAQfh/sP4S8z9YyRY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" filled="f" stroked="f">
            <v:textbox inset="0,0,0,0">
              <w:txbxContent>
                <w:p w:rsidR="002428A8" w:rsidRDefault="002428A8" w:rsidP="00071CD2">
                  <w:pPr>
                    <w:pStyle w:val="50"/>
                    <w:spacing w:after="0"/>
                  </w:pPr>
                  <w:r>
                    <w:rPr>
                      <w:color w:val="000000"/>
                    </w:rPr>
                    <w:t>Дата</w:t>
                  </w:r>
                </w:p>
                <w:p w:rsidR="002428A8" w:rsidRDefault="002428A8" w:rsidP="00071CD2">
                  <w:pPr>
                    <w:pStyle w:val="50"/>
                    <w:spacing w:after="0"/>
                    <w:jc w:val="both"/>
                  </w:pPr>
                  <w:r>
                    <w:rPr>
                      <w:color w:val="000000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ОБРАЗОВАТЕЛЬНАЯ ПРОГРАММА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ПРОФЕССИОНАЛЬНОЙ ПОДГОТОВКИ ВОДИТЕЛЕЙ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ТРАНСПОРТНЫХ СРЕДСТВ КАТЕГОРИИ «С»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г. Стерлитамак 2025 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071CD2" w:rsidRPr="00071CD2" w:rsidSect="001C3E01">
          <w:pgSz w:w="11906" w:h="16838" w:code="9"/>
          <w:pgMar w:top="1134" w:right="567" w:bottom="1134" w:left="1701" w:header="0" w:footer="3" w:gutter="0"/>
          <w:pgNumType w:start="1"/>
          <w:cols w:space="720"/>
          <w:noEndnote/>
          <w:docGrid w:linePitch="360"/>
        </w:sectPr>
      </w:pPr>
    </w:p>
    <w:p w:rsidR="00071CD2" w:rsidRDefault="00071CD2" w:rsidP="00071C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СОДЕРЖАНИЕ</w:t>
      </w:r>
    </w:p>
    <w:p w:rsidR="00D22B43" w:rsidRPr="00071CD2" w:rsidRDefault="00D22B43" w:rsidP="00071C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1CD2" w:rsidRPr="00D22B43" w:rsidRDefault="00D22B4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51CEC" w:rsidRPr="00D22B43">
        <w:rPr>
          <w:rFonts w:ascii="Times New Roman" w:hAnsi="Times New Roman" w:cs="Times New Roman"/>
          <w:sz w:val="26"/>
          <w:szCs w:val="26"/>
        </w:rPr>
        <w:fldChar w:fldCharType="begin"/>
      </w:r>
      <w:r w:rsidR="00071CD2" w:rsidRPr="00D22B43">
        <w:rPr>
          <w:rFonts w:ascii="Times New Roman" w:hAnsi="Times New Roman" w:cs="Times New Roman"/>
          <w:sz w:val="26"/>
          <w:szCs w:val="26"/>
        </w:rPr>
        <w:instrText xml:space="preserve"> TOC \o "1-5" \h \z </w:instrText>
      </w:r>
      <w:r w:rsidR="00851CEC" w:rsidRPr="00D22B43">
        <w:rPr>
          <w:rFonts w:ascii="Times New Roman" w:hAnsi="Times New Roman" w:cs="Times New Roman"/>
          <w:sz w:val="26"/>
          <w:szCs w:val="26"/>
        </w:rPr>
        <w:fldChar w:fldCharType="separate"/>
      </w:r>
      <w:bookmarkStart w:id="0" w:name="bookmark0"/>
      <w:bookmarkEnd w:id="0"/>
      <w:r w:rsidR="00071CD2" w:rsidRPr="00D22B43">
        <w:rPr>
          <w:rFonts w:ascii="Times New Roman" w:hAnsi="Times New Roman" w:cs="Times New Roman"/>
          <w:sz w:val="26"/>
          <w:szCs w:val="26"/>
        </w:rPr>
        <w:t>ПОЯСНИТЕЛЬНАЯ ЗАПИСКА</w:t>
      </w:r>
      <w:r w:rsidR="00071CD2" w:rsidRPr="00D22B43">
        <w:rPr>
          <w:rFonts w:ascii="Times New Roman" w:hAnsi="Times New Roman" w:cs="Times New Roman"/>
          <w:sz w:val="26"/>
          <w:szCs w:val="26"/>
        </w:rPr>
        <w:tab/>
      </w:r>
      <w:r w:rsidR="00071CD2" w:rsidRPr="00D22B43">
        <w:rPr>
          <w:rFonts w:ascii="Times New Roman" w:hAnsi="Times New Roman" w:cs="Times New Roman"/>
          <w:sz w:val="26"/>
          <w:szCs w:val="26"/>
        </w:rPr>
        <w:tab/>
      </w:r>
      <w:r w:rsidR="00071CD2" w:rsidRPr="00D22B43">
        <w:rPr>
          <w:rFonts w:ascii="Times New Roman" w:hAnsi="Times New Roman" w:cs="Times New Roman"/>
          <w:sz w:val="26"/>
          <w:szCs w:val="26"/>
        </w:rPr>
        <w:tab/>
      </w:r>
      <w:r w:rsidR="00071CD2" w:rsidRPr="00D22B43">
        <w:rPr>
          <w:rFonts w:ascii="Times New Roman" w:hAnsi="Times New Roman" w:cs="Times New Roman"/>
          <w:sz w:val="26"/>
          <w:szCs w:val="26"/>
        </w:rPr>
        <w:tab/>
      </w:r>
      <w:r w:rsidR="00071CD2" w:rsidRPr="00D22B43">
        <w:rPr>
          <w:rFonts w:ascii="Times New Roman" w:hAnsi="Times New Roman" w:cs="Times New Roman"/>
          <w:sz w:val="26"/>
          <w:szCs w:val="26"/>
        </w:rPr>
        <w:tab/>
      </w:r>
      <w:r w:rsidR="00071CD2" w:rsidRPr="00D22B43">
        <w:rPr>
          <w:rFonts w:ascii="Times New Roman" w:hAnsi="Times New Roman" w:cs="Times New Roman"/>
          <w:sz w:val="26"/>
          <w:szCs w:val="26"/>
        </w:rPr>
        <w:tab/>
      </w:r>
      <w:r w:rsidR="00071CD2" w:rsidRPr="00D22B43">
        <w:rPr>
          <w:rFonts w:ascii="Times New Roman" w:hAnsi="Times New Roman" w:cs="Times New Roman"/>
          <w:sz w:val="26"/>
          <w:szCs w:val="26"/>
        </w:rPr>
        <w:tab/>
      </w:r>
      <w:r w:rsidR="00071CD2" w:rsidRPr="00D22B43">
        <w:rPr>
          <w:rFonts w:ascii="Times New Roman" w:hAnsi="Times New Roman" w:cs="Times New Roman"/>
          <w:sz w:val="26"/>
          <w:szCs w:val="26"/>
        </w:rPr>
        <w:tab/>
        <w:t>3</w:t>
      </w:r>
    </w:p>
    <w:p w:rsidR="00071CD2" w:rsidRPr="00D22B43" w:rsidRDefault="00D22B4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hyperlink w:anchor="bookmark28" w:tooltip="Current Document">
        <w:bookmarkStart w:id="1" w:name="bookmark1"/>
        <w:bookmarkEnd w:id="1"/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УЧЕБНЫЙ ПЛАН</w:t>
        </w:r>
        <w:r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ab/>
          <w:t>4</w:t>
        </w:r>
      </w:hyperlink>
    </w:p>
    <w:p w:rsidR="00071CD2" w:rsidRPr="00FD5553" w:rsidRDefault="00D22B4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2" w:name="bookmark2"/>
      <w:bookmarkEnd w:id="2"/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>.</w:t>
      </w:r>
      <w:r w:rsidR="00FD5553">
        <w:rPr>
          <w:rFonts w:ascii="Times New Roman" w:hAnsi="Times New Roman" w:cs="Times New Roman"/>
          <w:sz w:val="26"/>
          <w:szCs w:val="26"/>
        </w:rPr>
        <w:t xml:space="preserve"> ОБРАЗОВАТЕЛЬНЫЕ </w:t>
      </w:r>
      <w:r w:rsidR="00071CD2" w:rsidRPr="00D22B43">
        <w:rPr>
          <w:rFonts w:ascii="Times New Roman" w:hAnsi="Times New Roman" w:cs="Times New Roman"/>
          <w:sz w:val="26"/>
          <w:szCs w:val="26"/>
        </w:rPr>
        <w:t>РАБОЧИЕ ПРОГРАММЫ УЧЕБНЫХ ПРЕДМЕТОВ</w:t>
      </w:r>
      <w:r w:rsidR="00FD5553">
        <w:rPr>
          <w:rFonts w:ascii="Times New Roman" w:hAnsi="Times New Roman" w:cs="Times New Roman"/>
          <w:sz w:val="26"/>
          <w:szCs w:val="26"/>
        </w:rPr>
        <w:tab/>
      </w:r>
      <w:r w:rsidR="00071CD2" w:rsidRPr="00D22B43">
        <w:rPr>
          <w:rFonts w:ascii="Times New Roman" w:hAnsi="Times New Roman" w:cs="Times New Roman"/>
          <w:sz w:val="26"/>
          <w:szCs w:val="26"/>
        </w:rPr>
        <w:t>5</w:t>
      </w:r>
      <w:bookmarkStart w:id="3" w:name="bookmark3"/>
      <w:bookmarkStart w:id="4" w:name="bookmark4"/>
      <w:bookmarkEnd w:id="3"/>
      <w:bookmarkEnd w:id="4"/>
      <w:r w:rsidR="00FD5553" w:rsidRPr="00D22B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1CD2" w:rsidRPr="00D22B43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5" w:name="bookmark10"/>
      <w:bookmarkEnd w:id="5"/>
      <w:r>
        <w:rPr>
          <w:rFonts w:ascii="Times New Roman" w:hAnsi="Times New Roman" w:cs="Times New Roman"/>
          <w:sz w:val="26"/>
          <w:szCs w:val="26"/>
        </w:rPr>
        <w:t>3.1.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 </w:t>
      </w:r>
      <w:r w:rsidR="00071CD2" w:rsidRPr="00D22B43">
        <w:rPr>
          <w:rFonts w:ascii="Times New Roman" w:hAnsi="Times New Roman" w:cs="Times New Roman"/>
          <w:sz w:val="26"/>
          <w:szCs w:val="26"/>
        </w:rPr>
        <w:t>Специальный цикл</w:t>
      </w:r>
      <w:r>
        <w:rPr>
          <w:rFonts w:ascii="Times New Roman" w:hAnsi="Times New Roman" w:cs="Times New Roman"/>
          <w:sz w:val="26"/>
          <w:szCs w:val="26"/>
        </w:rPr>
        <w:t xml:space="preserve"> программы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>5</w:t>
      </w:r>
    </w:p>
    <w:p w:rsidR="002536AC" w:rsidRPr="00D22B43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6" w:name="bookmark11"/>
      <w:bookmarkEnd w:id="6"/>
      <w:r>
        <w:rPr>
          <w:rFonts w:ascii="Times New Roman" w:hAnsi="Times New Roman" w:cs="Times New Roman"/>
          <w:sz w:val="26"/>
          <w:szCs w:val="26"/>
        </w:rPr>
        <w:t>3.1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.1. </w:t>
      </w:r>
      <w:r w:rsidR="00071CD2" w:rsidRPr="00D22B43">
        <w:rPr>
          <w:rFonts w:ascii="Times New Roman" w:hAnsi="Times New Roman" w:cs="Times New Roman"/>
          <w:sz w:val="26"/>
          <w:szCs w:val="26"/>
        </w:rPr>
        <w:t>Учебный предмет «Устрой</w:t>
      </w:r>
      <w:r w:rsidR="002536AC" w:rsidRPr="00D22B43">
        <w:rPr>
          <w:rFonts w:ascii="Times New Roman" w:hAnsi="Times New Roman" w:cs="Times New Roman"/>
          <w:sz w:val="26"/>
          <w:szCs w:val="26"/>
        </w:rPr>
        <w:t>ство и техническое обслуживание</w:t>
      </w:r>
    </w:p>
    <w:p w:rsidR="00071CD2" w:rsidRPr="00D22B43" w:rsidRDefault="00071CD2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22B43">
        <w:rPr>
          <w:rFonts w:ascii="Times New Roman" w:hAnsi="Times New Roman" w:cs="Times New Roman"/>
          <w:sz w:val="26"/>
          <w:szCs w:val="26"/>
        </w:rPr>
        <w:t xml:space="preserve">транспортных средств </w:t>
      </w:r>
      <w:hyperlink w:anchor="bookmark66" w:tooltip="Current Document">
        <w:r w:rsidRPr="00D22B43">
          <w:rPr>
            <w:rStyle w:val="ae"/>
            <w:rFonts w:ascii="Times New Roman" w:hAnsi="Times New Roman" w:cs="Times New Roman"/>
            <w:sz w:val="26"/>
            <w:szCs w:val="26"/>
          </w:rPr>
          <w:t xml:space="preserve">категории «С» как объектов управления </w:t>
        </w:r>
      </w:hyperlink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5</w:t>
      </w:r>
    </w:p>
    <w:p w:rsidR="00071CD2" w:rsidRPr="00D22B43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071CD2" w:rsidRPr="00D22B43">
        <w:rPr>
          <w:rFonts w:ascii="Times New Roman" w:hAnsi="Times New Roman" w:cs="Times New Roman"/>
          <w:sz w:val="26"/>
          <w:szCs w:val="26"/>
        </w:rPr>
        <w:t xml:space="preserve">.1.1. </w:t>
      </w:r>
      <w:hyperlink w:anchor="bookmark78" w:tooltip="Current Document">
        <w:bookmarkStart w:id="7" w:name="bookmark12"/>
        <w:bookmarkEnd w:id="7"/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Устройство транспортных средств</w:t>
        </w:r>
      </w:hyperlink>
      <w:bookmarkStart w:id="8" w:name="bookmark13"/>
      <w:bookmarkEnd w:id="8"/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6</w:t>
      </w:r>
    </w:p>
    <w:p w:rsidR="00071CD2" w:rsidRPr="00D22B43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071CD2" w:rsidRPr="00D22B43">
        <w:rPr>
          <w:rFonts w:ascii="Times New Roman" w:hAnsi="Times New Roman" w:cs="Times New Roman"/>
          <w:sz w:val="26"/>
          <w:szCs w:val="26"/>
        </w:rPr>
        <w:t>.1.2. Техническое обслуживание</w:t>
      </w:r>
      <w:r w:rsidR="00D0057D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  <w:t>8</w:t>
      </w:r>
    </w:p>
    <w:p w:rsidR="002536AC" w:rsidRPr="00D22B43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9" w:name="bookmark14"/>
      <w:bookmarkEnd w:id="9"/>
      <w:r>
        <w:rPr>
          <w:rFonts w:ascii="Times New Roman" w:hAnsi="Times New Roman" w:cs="Times New Roman"/>
          <w:sz w:val="26"/>
          <w:szCs w:val="26"/>
        </w:rPr>
        <w:t>3.1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.2. </w:t>
      </w:r>
      <w:r w:rsidR="00071CD2" w:rsidRPr="00D22B43">
        <w:rPr>
          <w:rFonts w:ascii="Times New Roman" w:hAnsi="Times New Roman" w:cs="Times New Roman"/>
          <w:sz w:val="26"/>
          <w:szCs w:val="26"/>
        </w:rPr>
        <w:t>Учебный предмет «Основы упра</w:t>
      </w:r>
      <w:r w:rsidR="002536AC" w:rsidRPr="00D22B43">
        <w:rPr>
          <w:rFonts w:ascii="Times New Roman" w:hAnsi="Times New Roman" w:cs="Times New Roman"/>
          <w:sz w:val="26"/>
          <w:szCs w:val="26"/>
        </w:rPr>
        <w:t>вления транспортными средствами</w:t>
      </w:r>
    </w:p>
    <w:p w:rsidR="00071CD2" w:rsidRPr="00D22B43" w:rsidRDefault="00071CD2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22B43">
        <w:rPr>
          <w:rFonts w:ascii="Times New Roman" w:hAnsi="Times New Roman" w:cs="Times New Roman"/>
          <w:sz w:val="26"/>
          <w:szCs w:val="26"/>
        </w:rPr>
        <w:t>категории</w:t>
      </w:r>
      <w:hyperlink w:anchor="bookmark82" w:tooltip="Current Document">
        <w:r w:rsidRPr="00D22B43">
          <w:rPr>
            <w:rStyle w:val="ae"/>
            <w:rFonts w:ascii="Times New Roman" w:hAnsi="Times New Roman" w:cs="Times New Roman"/>
            <w:sz w:val="26"/>
            <w:szCs w:val="26"/>
          </w:rPr>
          <w:t>«С»</w:t>
        </w:r>
      </w:hyperlink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9</w:t>
      </w:r>
    </w:p>
    <w:p w:rsidR="00071CD2" w:rsidRPr="00D0057D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10" w:name="bookmark15"/>
      <w:bookmarkEnd w:id="10"/>
      <w:r>
        <w:rPr>
          <w:rFonts w:ascii="Times New Roman" w:hAnsi="Times New Roman" w:cs="Times New Roman"/>
          <w:sz w:val="26"/>
          <w:szCs w:val="26"/>
        </w:rPr>
        <w:t>3.1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.3. </w:t>
      </w:r>
      <w:r w:rsidR="00071CD2" w:rsidRPr="00D22B43">
        <w:rPr>
          <w:rFonts w:ascii="Times New Roman" w:hAnsi="Times New Roman" w:cs="Times New Roman"/>
          <w:sz w:val="26"/>
          <w:szCs w:val="26"/>
        </w:rPr>
        <w:t>Учебный предмет «Вождение транспортных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 </w:t>
      </w:r>
      <w:r w:rsidR="00071CD2" w:rsidRPr="00D22B43">
        <w:rPr>
          <w:rFonts w:ascii="Times New Roman" w:hAnsi="Times New Roman" w:cs="Times New Roman"/>
          <w:sz w:val="26"/>
          <w:szCs w:val="26"/>
        </w:rPr>
        <w:t>средств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 </w:t>
      </w:r>
      <w:r w:rsidR="00071CD2" w:rsidRPr="00D22B43">
        <w:rPr>
          <w:rFonts w:ascii="Times New Roman" w:hAnsi="Times New Roman" w:cs="Times New Roman"/>
          <w:sz w:val="26"/>
          <w:szCs w:val="26"/>
        </w:rPr>
        <w:t>категории «С» (для</w:t>
      </w:r>
      <w:hyperlink w:anchor="bookmark90" w:tooltip="Current Document"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транспортных средств с механической трансмиссией)</w:t>
        </w:r>
      </w:hyperlink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11</w:t>
      </w:r>
    </w:p>
    <w:p w:rsidR="00071CD2" w:rsidRPr="00D22B43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071CD2" w:rsidRPr="00D22B43">
        <w:rPr>
          <w:rFonts w:ascii="Times New Roman" w:hAnsi="Times New Roman" w:cs="Times New Roman"/>
          <w:sz w:val="26"/>
          <w:szCs w:val="26"/>
        </w:rPr>
        <w:t xml:space="preserve">.3.1 </w:t>
      </w:r>
      <w:hyperlink w:anchor="bookmark94" w:tooltip="Current Document">
        <w:bookmarkStart w:id="11" w:name="bookmark16"/>
        <w:bookmarkEnd w:id="11"/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Первоначальное обучение вождению</w:t>
        </w:r>
      </w:hyperlink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12</w:t>
      </w:r>
    </w:p>
    <w:p w:rsidR="00071CD2" w:rsidRPr="00D0057D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071CD2" w:rsidRPr="00D22B43">
        <w:rPr>
          <w:rFonts w:ascii="Times New Roman" w:hAnsi="Times New Roman" w:cs="Times New Roman"/>
          <w:sz w:val="26"/>
          <w:szCs w:val="26"/>
        </w:rPr>
        <w:t xml:space="preserve">.3.2 </w:t>
      </w:r>
      <w:hyperlink w:anchor="bookmark106" w:tooltip="Current Document">
        <w:bookmarkStart w:id="12" w:name="bookmark17"/>
        <w:bookmarkEnd w:id="12"/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Обучение</w:t>
        </w:r>
        <w:r>
          <w:rPr>
            <w:rStyle w:val="ae"/>
            <w:rFonts w:ascii="Times New Roman" w:hAnsi="Times New Roman" w:cs="Times New Roman"/>
            <w:sz w:val="26"/>
            <w:szCs w:val="26"/>
          </w:rPr>
          <w:t xml:space="preserve"> вождению</w:t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 xml:space="preserve"> в условиях дорожного движения</w:t>
        </w:r>
      </w:hyperlink>
      <w:r>
        <w:tab/>
      </w:r>
      <w:r>
        <w:tab/>
      </w:r>
      <w:r>
        <w:tab/>
      </w:r>
      <w:r>
        <w:tab/>
      </w:r>
      <w:r w:rsidR="002428A8">
        <w:rPr>
          <w:rFonts w:ascii="Times New Roman" w:hAnsi="Times New Roman" w:cs="Times New Roman"/>
          <w:sz w:val="26"/>
          <w:szCs w:val="26"/>
        </w:rPr>
        <w:t>13</w:t>
      </w:r>
    </w:p>
    <w:p w:rsidR="002536AC" w:rsidRPr="00D22B43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13" w:name="bookmark18"/>
      <w:bookmarkEnd w:id="13"/>
      <w:r>
        <w:rPr>
          <w:rFonts w:ascii="Times New Roman" w:hAnsi="Times New Roman" w:cs="Times New Roman"/>
          <w:sz w:val="26"/>
          <w:szCs w:val="26"/>
        </w:rPr>
        <w:t>3.1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.4. </w:t>
      </w:r>
      <w:r w:rsidR="00071CD2" w:rsidRPr="00D22B43">
        <w:rPr>
          <w:rFonts w:ascii="Times New Roman" w:hAnsi="Times New Roman" w:cs="Times New Roman"/>
          <w:sz w:val="26"/>
          <w:szCs w:val="26"/>
        </w:rPr>
        <w:t>Учебный предмет «Вождение транспортных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 </w:t>
      </w:r>
      <w:r w:rsidR="00071CD2" w:rsidRPr="00D22B43">
        <w:rPr>
          <w:rFonts w:ascii="Times New Roman" w:hAnsi="Times New Roman" w:cs="Times New Roman"/>
          <w:sz w:val="26"/>
          <w:szCs w:val="26"/>
        </w:rPr>
        <w:t>средств категории «С»</w:t>
      </w:r>
    </w:p>
    <w:p w:rsidR="00071CD2" w:rsidRPr="00D22B43" w:rsidRDefault="00071CD2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22B43">
        <w:rPr>
          <w:rFonts w:ascii="Times New Roman" w:hAnsi="Times New Roman" w:cs="Times New Roman"/>
          <w:sz w:val="26"/>
          <w:szCs w:val="26"/>
        </w:rPr>
        <w:t xml:space="preserve">(для </w:t>
      </w:r>
      <w:hyperlink w:anchor="bookmark110" w:tooltip="Current Document">
        <w:r w:rsidRPr="00D22B43">
          <w:rPr>
            <w:rStyle w:val="ae"/>
            <w:rFonts w:ascii="Times New Roman" w:hAnsi="Times New Roman" w:cs="Times New Roman"/>
            <w:sz w:val="26"/>
            <w:szCs w:val="26"/>
          </w:rPr>
          <w:t>транспортных средств с автоматической трансмиссией)</w:t>
        </w:r>
      </w:hyperlink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14</w:t>
      </w:r>
    </w:p>
    <w:p w:rsidR="00071CD2" w:rsidRPr="00D22B43" w:rsidRDefault="00FD5553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071CD2" w:rsidRPr="00D22B43">
        <w:rPr>
          <w:rFonts w:ascii="Times New Roman" w:hAnsi="Times New Roman" w:cs="Times New Roman"/>
          <w:sz w:val="26"/>
          <w:szCs w:val="26"/>
        </w:rPr>
        <w:t xml:space="preserve">.4.1 </w:t>
      </w:r>
      <w:hyperlink w:anchor="bookmark114" w:tooltip="Current Document">
        <w:bookmarkStart w:id="14" w:name="bookmark19"/>
        <w:bookmarkEnd w:id="14"/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Первоначальное обучение вождению</w:t>
        </w:r>
      </w:hyperlink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14</w:t>
      </w:r>
    </w:p>
    <w:p w:rsidR="00071CD2" w:rsidRPr="00D22B43" w:rsidRDefault="0015128A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071CD2" w:rsidRPr="00D22B43">
        <w:rPr>
          <w:rFonts w:ascii="Times New Roman" w:hAnsi="Times New Roman" w:cs="Times New Roman"/>
          <w:sz w:val="26"/>
          <w:szCs w:val="26"/>
        </w:rPr>
        <w:t xml:space="preserve">.4.2 </w:t>
      </w:r>
      <w:hyperlink w:anchor="bookmark120" w:tooltip="Current Document">
        <w:bookmarkStart w:id="15" w:name="bookmark20"/>
        <w:bookmarkEnd w:id="15"/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Обучение</w:t>
        </w:r>
        <w:r w:rsidR="00FD5553">
          <w:rPr>
            <w:rStyle w:val="ae"/>
            <w:rFonts w:ascii="Times New Roman" w:hAnsi="Times New Roman" w:cs="Times New Roman"/>
            <w:sz w:val="26"/>
            <w:szCs w:val="26"/>
          </w:rPr>
          <w:t xml:space="preserve"> вождению</w:t>
        </w:r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 xml:space="preserve"> в условиях дорожного движения</w:t>
        </w:r>
      </w:hyperlink>
      <w:r>
        <w:tab/>
      </w:r>
      <w:r>
        <w:tab/>
      </w:r>
      <w:r>
        <w:tab/>
      </w:r>
      <w:r>
        <w:tab/>
      </w:r>
      <w:r w:rsidR="002428A8">
        <w:rPr>
          <w:rFonts w:ascii="Times New Roman" w:hAnsi="Times New Roman" w:cs="Times New Roman"/>
          <w:sz w:val="26"/>
          <w:szCs w:val="26"/>
        </w:rPr>
        <w:t>16</w:t>
      </w:r>
    </w:p>
    <w:p w:rsidR="00071CD2" w:rsidRPr="00D22B43" w:rsidRDefault="0015128A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16" w:name="bookmark21"/>
      <w:bookmarkEnd w:id="16"/>
      <w:r>
        <w:rPr>
          <w:rFonts w:ascii="Times New Roman" w:hAnsi="Times New Roman" w:cs="Times New Roman"/>
          <w:sz w:val="26"/>
          <w:szCs w:val="26"/>
        </w:rPr>
        <w:t>3.2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. </w:t>
      </w:r>
      <w:r w:rsidR="00071CD2" w:rsidRPr="00D22B43">
        <w:rPr>
          <w:rFonts w:ascii="Times New Roman" w:hAnsi="Times New Roman" w:cs="Times New Roman"/>
          <w:sz w:val="26"/>
          <w:szCs w:val="26"/>
        </w:rPr>
        <w:t>Профессиональный цикл</w:t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  <w:t>16</w:t>
      </w:r>
    </w:p>
    <w:p w:rsidR="002536AC" w:rsidRPr="00D22B43" w:rsidRDefault="0015128A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17" w:name="bookmark22"/>
      <w:bookmarkEnd w:id="17"/>
      <w:r>
        <w:rPr>
          <w:rFonts w:ascii="Times New Roman" w:hAnsi="Times New Roman" w:cs="Times New Roman"/>
          <w:sz w:val="26"/>
          <w:szCs w:val="26"/>
        </w:rPr>
        <w:t>3.2</w:t>
      </w:r>
      <w:r w:rsidR="002536AC" w:rsidRPr="00D22B43">
        <w:rPr>
          <w:rFonts w:ascii="Times New Roman" w:hAnsi="Times New Roman" w:cs="Times New Roman"/>
          <w:sz w:val="26"/>
          <w:szCs w:val="26"/>
        </w:rPr>
        <w:t xml:space="preserve">.1. </w:t>
      </w:r>
      <w:r w:rsidR="00071CD2" w:rsidRPr="00D22B43">
        <w:rPr>
          <w:rFonts w:ascii="Times New Roman" w:hAnsi="Times New Roman" w:cs="Times New Roman"/>
          <w:sz w:val="26"/>
          <w:szCs w:val="26"/>
        </w:rPr>
        <w:t xml:space="preserve">Учебный предмет «Организация </w:t>
      </w:r>
      <w:r w:rsidR="002536AC" w:rsidRPr="00D22B43">
        <w:rPr>
          <w:rFonts w:ascii="Times New Roman" w:hAnsi="Times New Roman" w:cs="Times New Roman"/>
          <w:sz w:val="26"/>
          <w:szCs w:val="26"/>
        </w:rPr>
        <w:t>и выполнение грузовых перевозок</w:t>
      </w:r>
    </w:p>
    <w:p w:rsidR="00071CD2" w:rsidRPr="00D22B43" w:rsidRDefault="00071CD2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22B43">
        <w:rPr>
          <w:rFonts w:ascii="Times New Roman" w:hAnsi="Times New Roman" w:cs="Times New Roman"/>
          <w:sz w:val="26"/>
          <w:szCs w:val="26"/>
        </w:rPr>
        <w:t>автомобильным транспортом»</w:t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  <w:t>16</w:t>
      </w:r>
    </w:p>
    <w:p w:rsidR="002536AC" w:rsidRPr="00D22B43" w:rsidRDefault="002536AC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18" w:name="bookmark23"/>
      <w:bookmarkEnd w:id="18"/>
      <w:r w:rsidRPr="00D22B4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D22B43">
        <w:rPr>
          <w:rFonts w:ascii="Times New Roman" w:hAnsi="Times New Roman" w:cs="Times New Roman"/>
          <w:sz w:val="26"/>
          <w:szCs w:val="26"/>
        </w:rPr>
        <w:t>.</w:t>
      </w:r>
      <w:r w:rsidR="00071CD2" w:rsidRPr="00D22B43">
        <w:rPr>
          <w:rFonts w:ascii="Times New Roman" w:hAnsi="Times New Roman" w:cs="Times New Roman"/>
          <w:sz w:val="26"/>
          <w:szCs w:val="26"/>
        </w:rPr>
        <w:t>ПЛАНИРУЕМЫЕ</w:t>
      </w:r>
      <w:r w:rsidRPr="00D22B43">
        <w:rPr>
          <w:rFonts w:ascii="Times New Roman" w:hAnsi="Times New Roman" w:cs="Times New Roman"/>
          <w:sz w:val="26"/>
          <w:szCs w:val="26"/>
        </w:rPr>
        <w:t xml:space="preserve"> </w:t>
      </w:r>
      <w:r w:rsidR="00071CD2" w:rsidRPr="00D22B43">
        <w:rPr>
          <w:rFonts w:ascii="Times New Roman" w:hAnsi="Times New Roman" w:cs="Times New Roman"/>
          <w:sz w:val="26"/>
          <w:szCs w:val="26"/>
        </w:rPr>
        <w:t>РЕЗУ</w:t>
      </w:r>
      <w:r w:rsidRPr="00D22B43">
        <w:rPr>
          <w:rFonts w:ascii="Times New Roman" w:hAnsi="Times New Roman" w:cs="Times New Roman"/>
          <w:sz w:val="26"/>
          <w:szCs w:val="26"/>
        </w:rPr>
        <w:t>ЛЬТАТЫ ОСВОЕНИЯ ОБРАЗОВАТЕЛЬНОЙ</w:t>
      </w:r>
    </w:p>
    <w:p w:rsidR="00071CD2" w:rsidRPr="00D22B43" w:rsidRDefault="00851CEC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hyperlink w:anchor="bookmark130" w:tooltip="Current Document"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17</w:t>
      </w:r>
    </w:p>
    <w:p w:rsidR="00071CD2" w:rsidRPr="00D22B43" w:rsidRDefault="002536AC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22B4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D22B43">
        <w:rPr>
          <w:rFonts w:ascii="Times New Roman" w:hAnsi="Times New Roman" w:cs="Times New Roman"/>
          <w:sz w:val="26"/>
          <w:szCs w:val="26"/>
        </w:rPr>
        <w:t>.</w:t>
      </w:r>
      <w:hyperlink w:anchor="bookmark137" w:tooltip="Current Document">
        <w:bookmarkStart w:id="19" w:name="bookmark24"/>
        <w:bookmarkEnd w:id="19"/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 xml:space="preserve">УСЛОВИЯ РЕАЛИЗАЦИИ ОБРАЗОВАТЕЛЬНОЙ ПРОГРАММЫ </w:t>
        </w:r>
      </w:hyperlink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19</w:t>
      </w:r>
    </w:p>
    <w:p w:rsidR="00071CD2" w:rsidRPr="00D22B43" w:rsidRDefault="00071CD2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22B43">
        <w:rPr>
          <w:rFonts w:ascii="Times New Roman" w:hAnsi="Times New Roman" w:cs="Times New Roman"/>
          <w:sz w:val="26"/>
          <w:szCs w:val="26"/>
        </w:rPr>
        <w:t>Перечень учебного оборудования</w:t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  <w:t>23</w:t>
      </w:r>
    </w:p>
    <w:p w:rsidR="00071CD2" w:rsidRPr="00D22B43" w:rsidRDefault="002536AC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20" w:name="bookmark25"/>
      <w:bookmarkEnd w:id="20"/>
      <w:r w:rsidRPr="00D22B43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D22B43">
        <w:rPr>
          <w:rFonts w:ascii="Times New Roman" w:hAnsi="Times New Roman" w:cs="Times New Roman"/>
          <w:sz w:val="26"/>
          <w:szCs w:val="26"/>
        </w:rPr>
        <w:t xml:space="preserve">. </w:t>
      </w:r>
      <w:r w:rsidR="00071CD2" w:rsidRPr="00D22B43">
        <w:rPr>
          <w:rFonts w:ascii="Times New Roman" w:hAnsi="Times New Roman" w:cs="Times New Roman"/>
          <w:sz w:val="26"/>
          <w:szCs w:val="26"/>
        </w:rPr>
        <w:t>СИСТЕМА ОЦЕНКИ РЕЗУЛЬТАТОВ ОСВОЕНИЯ ОБРАЗОВАТЕЛЬНОЙ</w:t>
      </w:r>
    </w:p>
    <w:p w:rsidR="00071CD2" w:rsidRPr="00D22B43" w:rsidRDefault="00851CEC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hyperlink w:anchor="bookmark134" w:tooltip="Current Document"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D0057D">
        <w:tab/>
      </w:r>
      <w:r w:rsidR="002428A8">
        <w:rPr>
          <w:rFonts w:ascii="Times New Roman" w:hAnsi="Times New Roman" w:cs="Times New Roman"/>
          <w:sz w:val="26"/>
          <w:szCs w:val="26"/>
        </w:rPr>
        <w:t>30</w:t>
      </w:r>
    </w:p>
    <w:p w:rsidR="00071CD2" w:rsidRPr="00D22B43" w:rsidRDefault="002536AC" w:rsidP="00D22B43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21" w:name="bookmark26"/>
      <w:bookmarkEnd w:id="21"/>
      <w:r w:rsidRPr="00D22B43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D22B43">
        <w:rPr>
          <w:rFonts w:ascii="Times New Roman" w:hAnsi="Times New Roman" w:cs="Times New Roman"/>
          <w:sz w:val="26"/>
          <w:szCs w:val="26"/>
        </w:rPr>
        <w:t>.</w:t>
      </w:r>
      <w:r w:rsidR="00071CD2" w:rsidRPr="00D22B43">
        <w:rPr>
          <w:rFonts w:ascii="Times New Roman" w:hAnsi="Times New Roman" w:cs="Times New Roman"/>
          <w:sz w:val="26"/>
          <w:szCs w:val="26"/>
        </w:rPr>
        <w:t>УЧЕБНО-МЕТОДИЧЕСКИЕ МАТЕРИАЛЫ, ОБЕСПЕЧИВАЮЩИЕ</w:t>
      </w:r>
    </w:p>
    <w:p w:rsidR="00071CD2" w:rsidRDefault="00851CEC" w:rsidP="00D0057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hyperlink w:anchor="bookmark141" w:tooltip="Current Document">
        <w:r w:rsidR="00071CD2" w:rsidRPr="00D22B43">
          <w:rPr>
            <w:rStyle w:val="ae"/>
            <w:rFonts w:ascii="Times New Roman" w:hAnsi="Times New Roman" w:cs="Times New Roman"/>
            <w:sz w:val="26"/>
            <w:szCs w:val="26"/>
          </w:rPr>
          <w:t>РЕАЛИЗАЦИЮ ОБРАЗОВАТЕЛЬНОЙ ПРОГРАММЫ</w:t>
        </w:r>
      </w:hyperlink>
      <w:r w:rsidRPr="00D22B43">
        <w:rPr>
          <w:rFonts w:ascii="Times New Roman" w:hAnsi="Times New Roman" w:cs="Times New Roman"/>
          <w:sz w:val="26"/>
          <w:szCs w:val="26"/>
        </w:rPr>
        <w:fldChar w:fldCharType="end"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</w:r>
      <w:r w:rsidR="002428A8">
        <w:rPr>
          <w:rFonts w:ascii="Times New Roman" w:hAnsi="Times New Roman" w:cs="Times New Roman"/>
          <w:sz w:val="26"/>
          <w:szCs w:val="26"/>
        </w:rPr>
        <w:tab/>
        <w:t>31</w:t>
      </w:r>
    </w:p>
    <w:p w:rsidR="00D0057D" w:rsidRDefault="00D0057D" w:rsidP="00D0057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5128A" w:rsidRDefault="0015128A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D00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1. Пояснительная записка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Образовательная программа профессиональной подготовки водителей транспортных средств 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категории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«В» на категорию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«С» (далее - Образов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тельная программа) разработана в соответствии с требованиями Федерального закона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от 10 декабря 1995 г. № 196-ФЗ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 безопасности дорожного движения» (Собрание законодательства Российской Федерации, 1995, № 50, ст. 4873;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2021, № 49, ст. 8153) (далее - Федеральный закон № 196-ФЗ),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пунктом 3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части 3 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тьи 12 Федерального закона от 29 декабря 2012 г. № 273-ФЗ «Об образовании в Российской Федерации» (Собрание законодательства Российской Федерации, 2012, № 53, ст. 7598) (далее - Федеральный закон об образовании),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пунктом 2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 разработки образовательных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1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ября 2013 г. № 980 (Собрание законодательства Российской Федерации, 2013, № 45, ст. 5816;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2018, № 52, ст. 8305),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Порядком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ции Российской Федерации 11 сентября 2020 г., регистрационный № 59784), профессиональными и квалификационными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требованиями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предъявляемыми при осуществлении перевозок к работникам юридических лиц и индивидуал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предпринимателей, указанными в абзаце первом пункта 2 статьи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 Фед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рального закона «О безопасности дорожного движения», утвержденными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казом Министерства транспорта Российской Федерации от 31 июля 2020 г. № 282 (зарегистрирован Министерством юстиции Российской Федерации 23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ября 2020 г., регистрационный № 61070).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Образовательной программы представлено пояснительной запиской, 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учебным планом,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рабочими программами учебных предметов, пл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нируемыми результатами освоения Образовательной программы, условиями реализации Образовательной программы, системой оценки результатов осво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Образовательной программы, учебно-методическими материалами, обесп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чивающими реализацию Образовательной программы.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Учебный план содержит пере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чень учебных предметов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ские занятия.</w:t>
      </w:r>
    </w:p>
    <w:p w:rsidR="00071CD2" w:rsidRPr="002428A8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42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Специальный ци</w:t>
      </w:r>
      <w:proofErr w:type="gramStart"/>
      <w:r w:rsidRPr="00242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кл вкл</w:t>
      </w:r>
      <w:proofErr w:type="gramEnd"/>
      <w:r w:rsidRPr="00242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ючает учебные предметы: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«Устройство и техническое обслуживание транспортных средств катег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рии «С» как объектов управления»;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«Основы управления транспортными средствами категории «С»;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«Вождение транспортных средств категории «С» (с механической и авт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матической трансмиссией)».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 ци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 вкл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ючает учебный предмет: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«Организация и выполнение грузовых перевозок автомобильным тран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портом».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Образовательные рабочие программы учебных предметов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раскрывают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рекомендуем последовательность изучения разделов и тем, а также распредел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ние учебных часов разделам и темам.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Последовательность изучения разделов и тем учебных предметов опред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ляем образовательной программой профессиональной подготовки водителей транспортир средств 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категории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«В» на категорию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«С», разработанной и 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вержденной организа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цией, осуществляющей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образовательную деятельность, в соответствии с частями 3 и 5 статьи 12 Федеральной закона об образовании (Собрание законодательства Российской Федерации, 2012, № 53, ст. 7598, 2021, № 1, ст. 56), согласованной с Государственной инспекцией безопасности 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рожного движения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Министерства внутренних дел Российской Федерации 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гласие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подпункту «в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пункта 5 Положения о лицензировании образовательной деятельности, утвержденного постановлением Правительства Российской Ф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дерации от 18 сентября 2020 г. № 1490 (Собрание законодательства Российской Федерации, 2020, № 39, ст. 6067; (далее - образовательная программа).</w:t>
      </w:r>
      <w:proofErr w:type="gramEnd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 реализации Образовательной программы составляют материал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но-техническую базу организации, осуществляющей образовательную деятел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ность, и содержат организационно-педагогические, кадровые, информацио</w:t>
      </w:r>
      <w:r w:rsidR="0072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нно-методические и материально-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 требования. Учебно-методические материалы обеспечивают реализацию Образовательной программы.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программа предусматривает достаточный для формир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вания, закрепления и развития практических навыков и компетенций объем практики.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программа может быть использована для разработки 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бочей программы профессиональной подготовки лиц с ограниченными во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можностями здоровья при соблюдении условий, без которых невозможно или затруднительно освоение образовательных программ обучающимися с огран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ченными возможностями здоровья.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программа может быть использована для разработки 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бочей программы профессиональной подготовки лиц, не достигших 18 лет.</w:t>
      </w:r>
    </w:p>
    <w:p w:rsidR="00071CD2" w:rsidRPr="00071CD2" w:rsidRDefault="00071CD2" w:rsidP="00071CD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2" w:name="bookmark27"/>
      <w:bookmarkStart w:id="23" w:name="bookmark28"/>
      <w:bookmarkStart w:id="24" w:name="bookmark29"/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П. УЧЕБНЫЙ ПЛАН</w:t>
      </w:r>
      <w:bookmarkEnd w:id="22"/>
      <w:bookmarkEnd w:id="23"/>
      <w:bookmarkEnd w:id="24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1</w:t>
      </w:r>
    </w:p>
    <w:tbl>
      <w:tblPr>
        <w:tblStyle w:val="af8"/>
        <w:tblW w:w="0" w:type="auto"/>
        <w:tblLook w:val="04A0"/>
      </w:tblPr>
      <w:tblGrid>
        <w:gridCol w:w="4531"/>
        <w:gridCol w:w="1134"/>
        <w:gridCol w:w="2127"/>
        <w:gridCol w:w="1836"/>
      </w:tblGrid>
      <w:tr w:rsidR="00071CD2" w:rsidRPr="00071CD2" w:rsidTr="001C3E01">
        <w:tc>
          <w:tcPr>
            <w:tcW w:w="4531" w:type="dxa"/>
            <w:vMerge w:val="restart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Учебные </w:t>
            </w:r>
            <w:r w:rsidRPr="00071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предметы</w:t>
            </w:r>
          </w:p>
        </w:tc>
        <w:tc>
          <w:tcPr>
            <w:tcW w:w="5097" w:type="dxa"/>
            <w:gridSpan w:val="3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часов</w:t>
            </w:r>
          </w:p>
        </w:tc>
      </w:tr>
      <w:tr w:rsidR="00071CD2" w:rsidRPr="00071CD2" w:rsidTr="001C3E01">
        <w:tc>
          <w:tcPr>
            <w:tcW w:w="4531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3963" w:type="dxa"/>
            <w:gridSpan w:val="2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том числе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Теоретические занятия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Практические занятия</w:t>
            </w:r>
          </w:p>
        </w:tc>
      </w:tr>
      <w:tr w:rsidR="00071CD2" w:rsidRPr="00071CD2" w:rsidTr="001C3E01">
        <w:trPr>
          <w:trHeight w:val="443"/>
        </w:trPr>
        <w:tc>
          <w:tcPr>
            <w:tcW w:w="9628" w:type="dxa"/>
            <w:gridSpan w:val="4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Учебные предметы специального цикла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Устройство и техническое обсл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живание транспортных средств к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тегории «С» как объектов управл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  <w:tc>
          <w:tcPr>
            <w:tcW w:w="1134" w:type="dxa"/>
          </w:tcPr>
          <w:p w:rsidR="00071CD2" w:rsidRPr="00071CD2" w:rsidRDefault="00726CE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127" w:type="dxa"/>
          </w:tcPr>
          <w:p w:rsidR="00071CD2" w:rsidRPr="00071CD2" w:rsidRDefault="00726CE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36" w:type="dxa"/>
          </w:tcPr>
          <w:p w:rsidR="00071CD2" w:rsidRPr="00071CD2" w:rsidRDefault="00726CE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71CD2" w:rsidRPr="00071CD2" w:rsidTr="001C3E01">
        <w:trPr>
          <w:trHeight w:val="56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управления транспортн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 средствами категории «С»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71CD2" w:rsidRPr="00071CD2" w:rsidTr="001C3E01">
        <w:trPr>
          <w:trHeight w:val="56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Вождение транспортных средств категории «С» (с механической трансмиссией/с автоматической трансмиссией)</w:t>
            </w:r>
          </w:p>
        </w:tc>
        <w:tc>
          <w:tcPr>
            <w:tcW w:w="1134" w:type="dxa"/>
          </w:tcPr>
          <w:p w:rsidR="00071CD2" w:rsidRPr="00071CD2" w:rsidRDefault="00726CE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38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36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836" w:type="dxa"/>
          </w:tcPr>
          <w:p w:rsidR="00071CD2" w:rsidRPr="00071CD2" w:rsidRDefault="00726CE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38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36</w:t>
            </w:r>
          </w:p>
        </w:tc>
      </w:tr>
      <w:tr w:rsidR="00071CD2" w:rsidRPr="00071CD2" w:rsidTr="001C3E01">
        <w:trPr>
          <w:trHeight w:val="417"/>
        </w:trPr>
        <w:tc>
          <w:tcPr>
            <w:tcW w:w="9628" w:type="dxa"/>
            <w:gridSpan w:val="4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Учебные предметы профессионального цикла</w:t>
            </w:r>
          </w:p>
        </w:tc>
      </w:tr>
      <w:tr w:rsidR="00071CD2" w:rsidRPr="00071CD2" w:rsidTr="001C3E01">
        <w:trPr>
          <w:trHeight w:val="56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выполнение груз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вых перевозок автомобильным транспортом</w:t>
            </w:r>
          </w:p>
        </w:tc>
        <w:tc>
          <w:tcPr>
            <w:tcW w:w="1134" w:type="dxa"/>
          </w:tcPr>
          <w:p w:rsidR="00071CD2" w:rsidRPr="00071CD2" w:rsidRDefault="00726CE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127" w:type="dxa"/>
          </w:tcPr>
          <w:p w:rsidR="00071CD2" w:rsidRPr="00071CD2" w:rsidRDefault="00726CE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36" w:type="dxa"/>
          </w:tcPr>
          <w:p w:rsidR="00071CD2" w:rsidRPr="00071CD2" w:rsidRDefault="00726CE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071CD2" w:rsidRPr="00071CD2" w:rsidTr="001C3E01">
        <w:trPr>
          <w:trHeight w:val="567"/>
        </w:trPr>
        <w:tc>
          <w:tcPr>
            <w:tcW w:w="9628" w:type="dxa"/>
            <w:gridSpan w:val="4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Квалификационный экзамен</w:t>
            </w:r>
          </w:p>
        </w:tc>
      </w:tr>
      <w:tr w:rsidR="00071CD2" w:rsidRPr="00071CD2" w:rsidTr="001C3E01">
        <w:trPr>
          <w:trHeight w:val="56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 экзамен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071CD2" w:rsidRPr="00071CD2" w:rsidTr="001C3E01">
        <w:trPr>
          <w:trHeight w:val="385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1134" w:type="dxa"/>
          </w:tcPr>
          <w:p w:rsidR="00071CD2" w:rsidRPr="00071CD2" w:rsidRDefault="00726CE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84</w:t>
            </w:r>
            <w:r w:rsidR="00071CD2"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82</w:t>
            </w:r>
          </w:p>
        </w:tc>
        <w:tc>
          <w:tcPr>
            <w:tcW w:w="2127" w:type="dxa"/>
          </w:tcPr>
          <w:p w:rsidR="00071CD2" w:rsidRPr="00071CD2" w:rsidRDefault="00726CE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1836" w:type="dxa"/>
          </w:tcPr>
          <w:p w:rsidR="00071CD2" w:rsidRPr="00071CD2" w:rsidRDefault="00726CE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50</w:t>
            </w:r>
            <w:r w:rsidR="00071CD2"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48</w:t>
            </w:r>
          </w:p>
        </w:tc>
      </w:tr>
    </w:tbl>
    <w:p w:rsidR="00071CD2" w:rsidRPr="00071CD2" w:rsidRDefault="00726CE6" w:rsidP="00071C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III.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242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ОБРАЗОВАТЕЛЬНЫЕ 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РАБОЧИЕ ПРОГРАММЫ УЧЕБНЫХ ПРЕДМЕТОВ</w:t>
      </w:r>
    </w:p>
    <w:p w:rsidR="00071CD2" w:rsidRPr="00071CD2" w:rsidRDefault="00726CE6" w:rsidP="00071CD2">
      <w:pPr>
        <w:widowControl w:val="0"/>
        <w:tabs>
          <w:tab w:val="left" w:pos="14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5" w:name="bookmark36"/>
      <w:bookmarkEnd w:id="2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3.1. Специальный цикл о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бразовательной программы.</w:t>
      </w:r>
    </w:p>
    <w:p w:rsidR="00071CD2" w:rsidRPr="00071CD2" w:rsidRDefault="00726CE6" w:rsidP="00071CD2">
      <w:pPr>
        <w:widowControl w:val="0"/>
        <w:tabs>
          <w:tab w:val="left" w:pos="107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6" w:name="bookmark37"/>
      <w:bookmarkStart w:id="27" w:name="bookmark67"/>
      <w:bookmarkStart w:id="28" w:name="bookmark65"/>
      <w:bookmarkStart w:id="29" w:name="bookmark66"/>
      <w:bookmarkStart w:id="30" w:name="bookmark68"/>
      <w:bookmarkEnd w:id="26"/>
      <w:bookmarkEnd w:id="2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.1. Учебный предмет «Устройство и техническое обслуживание тран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портных средств категории «С» как объектов управления».</w:t>
      </w:r>
      <w:bookmarkEnd w:id="28"/>
      <w:bookmarkEnd w:id="29"/>
      <w:bookmarkEnd w:id="30"/>
    </w:p>
    <w:p w:rsidR="00071CD2" w:rsidRPr="00071CD2" w:rsidRDefault="00071CD2" w:rsidP="008E3C5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Распределение учебных часов по разделам и темам</w:t>
      </w:r>
    </w:p>
    <w:p w:rsidR="00071CD2" w:rsidRPr="00071CD2" w:rsidRDefault="00071CD2" w:rsidP="00071CD2">
      <w:pPr>
        <w:widowControl w:val="0"/>
        <w:tabs>
          <w:tab w:val="left" w:pos="124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1" w:name="bookmark71"/>
      <w:bookmarkEnd w:id="31"/>
    </w:p>
    <w:p w:rsidR="00071CD2" w:rsidRPr="00071CD2" w:rsidRDefault="008E3C53" w:rsidP="00071C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2</w:t>
      </w:r>
    </w:p>
    <w:tbl>
      <w:tblPr>
        <w:tblStyle w:val="13"/>
        <w:tblW w:w="0" w:type="auto"/>
        <w:tblLook w:val="04A0"/>
      </w:tblPr>
      <w:tblGrid>
        <w:gridCol w:w="4531"/>
        <w:gridCol w:w="1134"/>
        <w:gridCol w:w="2127"/>
        <w:gridCol w:w="1836"/>
      </w:tblGrid>
      <w:tr w:rsidR="00071CD2" w:rsidRPr="00071CD2" w:rsidTr="001C3E01">
        <w:trPr>
          <w:trHeight w:val="342"/>
        </w:trPr>
        <w:tc>
          <w:tcPr>
            <w:tcW w:w="4531" w:type="dxa"/>
            <w:vMerge w:val="restart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32" w:name="_Hlk208122125"/>
          </w:p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5097" w:type="dxa"/>
            <w:gridSpan w:val="3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часов</w:t>
            </w:r>
          </w:p>
        </w:tc>
      </w:tr>
      <w:tr w:rsidR="00071CD2" w:rsidRPr="00071CD2" w:rsidTr="001C3E01">
        <w:trPr>
          <w:trHeight w:val="265"/>
        </w:trPr>
        <w:tc>
          <w:tcPr>
            <w:tcW w:w="4531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3963" w:type="dxa"/>
            <w:gridSpan w:val="2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том числе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Теоретические занятия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Практические занятия</w:t>
            </w:r>
          </w:p>
        </w:tc>
      </w:tr>
      <w:bookmarkEnd w:id="32"/>
      <w:tr w:rsidR="00071CD2" w:rsidRPr="00071CD2" w:rsidTr="001C3E01">
        <w:trPr>
          <w:trHeight w:val="413"/>
        </w:trPr>
        <w:tc>
          <w:tcPr>
            <w:tcW w:w="9628" w:type="dxa"/>
            <w:gridSpan w:val="4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Устройство транспортных средств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транспортных средств категории «С»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Рабочее место водителя, системы пассивной безопасности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работа двиг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теля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43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трансмиссии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501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Назначение и состав ходовой части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 тормозных систем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 системы рулевого управления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Электронные системы помощи в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дителю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415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 по разделу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478"/>
        </w:trPr>
        <w:tc>
          <w:tcPr>
            <w:tcW w:w="9628" w:type="dxa"/>
            <w:gridSpan w:val="4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Техническое обслуживание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Система технического обслужив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Меры безопасности и защиты 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ружающей природной среды при эксплуатации транспортного сре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ства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398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Устранение неисправностей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836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71CD2" w:rsidRPr="00071CD2" w:rsidTr="001C3E01">
        <w:trPr>
          <w:trHeight w:val="461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 по разделу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36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71CD2" w:rsidRPr="00071CD2" w:rsidTr="001C3E01">
        <w:trPr>
          <w:trHeight w:val="3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1134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127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36" w:type="dxa"/>
          </w:tcPr>
          <w:p w:rsidR="00071CD2" w:rsidRPr="00071CD2" w:rsidRDefault="008E3C5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</w:tbl>
    <w:p w:rsidR="00071CD2" w:rsidRPr="00071CD2" w:rsidRDefault="00D255B1" w:rsidP="00071CD2">
      <w:pPr>
        <w:widowControl w:val="0"/>
        <w:tabs>
          <w:tab w:val="left" w:pos="984"/>
        </w:tabs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3" w:name="bookmark79"/>
      <w:bookmarkStart w:id="34" w:name="bookmark77"/>
      <w:bookmarkStart w:id="35" w:name="bookmark78"/>
      <w:bookmarkStart w:id="36" w:name="bookmark80"/>
      <w:bookmarkEnd w:id="3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.1.1. Устройство транспортных средств.</w:t>
      </w:r>
      <w:bookmarkEnd w:id="34"/>
      <w:bookmarkEnd w:id="35"/>
      <w:bookmarkEnd w:id="36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Общее устройство транспортных средств категории «С»: назначение и общее устройство транспортных средств категории «С»; назначение, распол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жение и взаимодействие основных агрегатов, узлов, механизмов и систем; краткие технические характеристики транспортных средств категории «С»; особенности устройства и эксплуатации электромобилей.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 место водителя, системы пассивной безопасности: общее устро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ство кабины; основные типы кабин; компоненты кабины;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шумоизоляция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текление, люки, противосолнечные козырьки, замки дверей, стеклоподъемники; системы обеспечения комфортных условий для водителя и пассажиров; сист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мы очистки и обогрева стекол; очистители и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омыватели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фар головного света; системы регулировки и обогрева зеркал заднего вида; низкозамерзающие жи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кости, применяемые в системе стеклоомывателей;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 место водителя;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значение и расположение органов управления, контрольно-измерительных приборов, индикаторов, звуковых сигнализаторов, и сигнальных ламп; порядок работы с бортовым компьютером, навигационной системой и устройством 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зова экстренных оперативных служб; системы регулировки взаимного полож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сиденья и органов управления автомобилем; системы пассивной безопасн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сти; ремни безопасности: назначение, разновидности и принцип работы; подг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ловники: назначение и основные виды;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 подушек безопасности; конс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руктивные элементы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кабины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снижающие тяжесть последствий дорожно-транспортных происшествий; электронно-считывающими системами пассивной безопасности; неисправности элементов систем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безопасности, при наличии 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торых запрещается эксплуатация транспортного средства.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Общее устройство и работа двигателя: разновидности двигателей, прим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няемых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й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 xml:space="preserve">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автомобилестроении; двигатели внутреннего сгорания; комбинир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ройство, принцип работы и основные неисправности механизма газораспред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ления; назначение, устройство, принцип работы и основные неисправности системы охлаждения;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тепловой режим двигателя и контроль температуры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лаждающей жидкости; виды охлаждающих жидкостей, их состав и эксплуат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ционные свойства; ограничения по смешиванию различных типов охлажда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ограничения по смешиванию разли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типов масел; назначение, устройство, принцип работы и основные неи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правности систем питания двигателей различного типа (бензинового, дизельн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го, работающего на газе); виды и сорта автомобильного топлива; понятие об октановом и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цетановом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числе; зимние и ле</w:t>
      </w:r>
      <w:r w:rsidR="00D2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тние сорта дизельного топлива; э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тронная система управления двигателем; неисправности двигателя, при нал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чии которых запрещается эксп</w:t>
      </w:r>
      <w:r w:rsidR="00D2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луатация транспортного средства;</w:t>
      </w:r>
      <w:proofErr w:type="gramEnd"/>
      <w:r w:rsidR="00D2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особенности устройства и эксплуатации электромобилей.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Общее устройство трансмиссии: схемы трансмиссии транспортных средств категории «С» с различными приводами; назначение сцепления; общее устройство и принцип работы однодискового сцепления; общее устройство и принцип</w:t>
      </w:r>
      <w:r w:rsidR="00D2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работы двухдискового сцепления;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общее устройство и принцип раб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ты гидравлического и механического приводов сцепления; устройство пневм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гидравлического усилителя привода сцепления; основные неисправности сце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ления, их признаки и причины;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правила эксплуатации сцепления, обеспеч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вающие его длительную и надежную работу; назначение, общее устройство и принцип работы коробки переключения передач; понятие о передаточном чи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 и крутящем моменте; схемы управления механическими коробками пер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ключения передач; основные неисправности механической коробки перекл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D2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чения передач,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признаки и причины; автоматизированные (роботизирова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ные) коробки переключения передач; гидромеханические и бесступенчатые 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томатические коробки переключения передач;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признаки неисправностей авт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матической и автоматизированной (роботизированной) коробки переключения передач; особенности эксплуатации автомобилей с автоматической и автомат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зированной (роботизированной) коробками передач; назначение и общее ус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ренциала, карданной передачи и приводов управляемых колес;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маркировка и правила применения трансмиссионных масел и пластичных смазок.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Назначение и состав ходовой части: назначение и общее устройство х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довой части транспортного средства;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сок, влияющие на безопасность движения автомобиля; конструкции автом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бильных шин, их устройство и маркировка; летние и зимние автомобильные шины;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нормы давления воздуха в шинах; система регулирования давления во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духа в шинах; условия эксплуатации, обеспечивающие надежность автом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бильных шин; виды и маркировка дисков колес; крепление колес; влияние 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лов установки колес на безопасность движения автомобиля и интенсивность износа автомобильных шин; неисправности ходовой части, при наличии кот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рых запрещается эксплуатация транспортного средства.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Общее устройство и принцип работы тормозных систем: рабочая и сто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ночная тормозные системы, их назначение, общее устройство и принцип раб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ты; назначение и общее устройство запасной тормозной системы; назначение, устройство и работа элементов вспомогательной тормозной системы; общее устройство тормозной системы с пневматическим приводом; работа тормозного крана и тормозных механизмов; контроль давления воздуха в пневматическом приводе;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общее устройство тормозной системы с пневмогидравлическим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водом; работа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пневмоусилителя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тормозных механизмов; тормозные жидк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сти, их виды, состав и правила применения; ограничения по смешиванию 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Общее устройство и принцип работы системы рулевого управления: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значение систем рулевого управления, их разновидности и принципиальные схемы; требования, предъявляемые к рулевому управлению;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 управления электрическим усилителем руля; устройство, работа и основные неисправности шарниров рулевых тяг; неисправности си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 рулевого управления, при наличии которых запрещается эксплуатация транспортного средства.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Электронные системы помощи водителю: системы, улучшающие курс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вую устойчивость и управляемость автомобиля; система курсовой устойчив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B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ее компоненты (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антиблокировочная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 тормозов (далее - АБС),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типробуксовочная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системы - ассистенты водителя (ассистент движения на спуске, ассистент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трогания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подъеме, динамический ассистент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трогания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функция автоматического включения стояночного тормоза, функция просуш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вождения).</w:t>
      </w:r>
    </w:p>
    <w:p w:rsidR="00071CD2" w:rsidRPr="00071CD2" w:rsidRDefault="005B2913" w:rsidP="00071C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.1.2. Техническое обслуживание.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зации, осуществляющие техническое обслуживание транспортных средств;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значение и содержание сервисной книжки; контрольный осмотр и ежедневное техническое обслуживание автомобиля и прицепа; технический осмотр тран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портных средств, его назначение, периодичность и порядок проведения;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низации, осуществляющие технический осмотр транспортных средств; подг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товка транспортного средства к техническому осмотру; содержание диагност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ческой карты.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Меры безопасности и защиты окружающей природной среды при эк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родной среды при эксплуатации транспортного средства.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Устранение неисправностей: проверка и доведение до нормы уровня ма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 в системе смазки двигателя; проверка и доведение до нормы уровня охла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дающей жидкости в системе охлаждения двигателя; проверка и доведение до нормы уровня жидкости в бачке стеклоомывателя;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проверка и доведение до нормы давления воздуха в шинах колес; проверка герметичности гидравл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ческого тормозного привода визуальным осмотром; проверка герметичности пневматического тормозного привода по манометру; проверка натяжения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водных ремней; снятие и установка щетки стеклоочистителя; снятие и устано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 колеса; снятие и установка приводного ремня; снятие и установка аккумул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торной батареи; снятие и установка электроламп;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снятие и установка плавкого предохранителя.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Практическое занятие проводится на учебном транспортном средстве.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1CD2" w:rsidRPr="00071CD2" w:rsidRDefault="005B2913" w:rsidP="00071CD2">
      <w:pPr>
        <w:widowControl w:val="0"/>
        <w:tabs>
          <w:tab w:val="left" w:pos="175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7" w:name="bookmark83"/>
      <w:bookmarkStart w:id="38" w:name="bookmark81"/>
      <w:bookmarkStart w:id="39" w:name="bookmark82"/>
      <w:bookmarkStart w:id="40" w:name="bookmark84"/>
      <w:bookmarkEnd w:id="3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.2. Учебный предмет «Основы управления транспортными средствами категории «С».</w:t>
      </w:r>
      <w:bookmarkEnd w:id="38"/>
      <w:bookmarkEnd w:id="39"/>
      <w:bookmarkEnd w:id="40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Распределение учебных часов по разделам и темам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1CD2" w:rsidRPr="00071CD2" w:rsidRDefault="005B2913" w:rsidP="00071C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3</w:t>
      </w:r>
    </w:p>
    <w:tbl>
      <w:tblPr>
        <w:tblStyle w:val="110"/>
        <w:tblW w:w="0" w:type="auto"/>
        <w:tblLook w:val="04A0"/>
      </w:tblPr>
      <w:tblGrid>
        <w:gridCol w:w="4531"/>
        <w:gridCol w:w="1134"/>
        <w:gridCol w:w="2127"/>
        <w:gridCol w:w="1836"/>
      </w:tblGrid>
      <w:tr w:rsidR="00071CD2" w:rsidRPr="00071CD2" w:rsidTr="001C3E01">
        <w:trPr>
          <w:trHeight w:val="342"/>
        </w:trPr>
        <w:tc>
          <w:tcPr>
            <w:tcW w:w="4531" w:type="dxa"/>
            <w:vMerge w:val="restart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5097" w:type="dxa"/>
            <w:gridSpan w:val="3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часов</w:t>
            </w:r>
          </w:p>
        </w:tc>
      </w:tr>
      <w:tr w:rsidR="00071CD2" w:rsidRPr="00071CD2" w:rsidTr="001C3E01">
        <w:trPr>
          <w:trHeight w:val="265"/>
        </w:trPr>
        <w:tc>
          <w:tcPr>
            <w:tcW w:w="4531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3963" w:type="dxa"/>
            <w:gridSpan w:val="2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том числе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Теоретические занятия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Практические занятия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Приемы управления транспортным средством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транспортным средс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вом в штатных ситуациях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  <w:p w:rsidR="00071CD2" w:rsidRPr="00071CD2" w:rsidRDefault="00071CD2" w:rsidP="00071C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B291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У</w:t>
            </w:r>
            <w:r w:rsidR="00071CD2" w:rsidRPr="005B291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правление транспортным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средс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вом в нештатных ситуациях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071CD2" w:rsidRPr="00071CD2" w:rsidTr="001C3E01">
        <w:trPr>
          <w:trHeight w:val="22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</w:tbl>
    <w:p w:rsidR="00071CD2" w:rsidRPr="00071CD2" w:rsidRDefault="00071CD2" w:rsidP="00071C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Приемы управления транспортным средством: рабочее место водителя; оптимальная рабочая поза водителя, регулировка положения сиденья и органов управления для принятия оптимальной рабочей позы; регулировка зеркал за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него вида; техника руления, обеспечивающая сохранение обратной связи о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ложении управляемых колес; силовой и скоростной способы руления; техника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выполнения операций с органами управления скоростью, сцеплением, торм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зом; правила пользования сцеплением, обеспечивающие его длительную и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дежную работу; порядок пуска двигателя в различных температурных услов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ях; порядок действий органами управления при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трогании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места, разгоне с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следовательным переключением передач в восходящем порядке, снижении скорости движения с переключением передач в нисходящем порядке, тормож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нии двигателем; выбор оптимальной передачи при различных скоростях дв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жения; способы торможения в штатных и нештатных ситуациях; особенности управления транспортным средством при наличии АБС; особенности управл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электромобилем; особенности управления транспортным средством с авт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матической трансмиссией; особенности управления транспортным средством с высокой степенью автоматизации.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транспортным средством в штатных ситуациях: маневрир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вание в ограниченном пространстве; обеспечение безопасности при движении задним ходом; использование зеркал заднего вида и электронных систем авт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матической парковки при маневрировании задним ходом; способы парковки транспортного средства; действия водителя при движении в транспортном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токе; выбор оптимальной скорости, ускорения, дистанции и бокового интервала в транспортном потоке;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ний и объезде препятствий; условия безопасной смены полосы движения; пор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 выполнения обгона и опережения; определение целесообразности обгона и опережения; условия безопасного выполнения обгона и опережения;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встречный разъезд; способы выполнения разворота вне перекрестков; остановка на прое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жей части дороги и за ее пределами; действия водителей транспортных средств при вынужденной остановке в местах, где остановка запрещена; проезд пер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крестков; выбор скорости и траектории движения при проезде перекрестков; опасные ситуации при проезде перекрестков; управление транспортным сре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ством при проезде пешеходных переходов, мест остановок маршрутных тран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портных средств, железнодорожных переездов, мостов, тоннелей;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тых подъемах и спусках, при движении по опасным участкам дорог (сужение проезжей части, свежеуложенное покрытие дороги, битумные и гравийные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крытия);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меры предосторожности при движении по ремонтируемым участкам дорог; ограждения ремонтируемых участков дорог, применяемые предупред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тельные и световые сигналы; управление транспортным средством при движ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цу); пользование зимними дорогами (зимниками);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по ледовым пер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правам; движение по бездорожью; управление транспортным средством при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движении с прицепом и при буксировке механических транспортных средств; перевозка пассажиров в грузовых автомобилях; создание условий для безопа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ной перевозки детей различного возраста; перевозка грузов в грузовых автом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билях; оптимальное размещение и крепление перевозимого груза; особенности управления транспортным средством в зависимости от характеристик перев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зимого груза;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управление автоцистерной. Решение ситуационных задач.</w:t>
      </w:r>
    </w:p>
    <w:p w:rsidR="00071CD2" w:rsidRPr="00071CD2" w:rsidRDefault="00071CD2" w:rsidP="00071CD2">
      <w:pPr>
        <w:widowControl w:val="0"/>
        <w:tabs>
          <w:tab w:val="left" w:leader="underscore" w:pos="2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транспортным средством в нештатных ситуациях: понятие о нештатной ситуации; причины возможных нештатных ситуаций; действия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ганами управления скоростью и тормозом при буксовании и блокировке колес; регулирование скорости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 xml:space="preserve">в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процессе разгона, предотвращающее буксование 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действия водителя по предотвращению и прекращению заноса и сноса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заднеприводного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водного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действия водителя при возгорании и падении транспортного средства в воду. Решение ситуационных задач.</w:t>
      </w:r>
    </w:p>
    <w:p w:rsidR="00071CD2" w:rsidRPr="00071CD2" w:rsidRDefault="00071CD2" w:rsidP="00071CD2">
      <w:pPr>
        <w:widowControl w:val="0"/>
        <w:tabs>
          <w:tab w:val="left" w:leader="underscore" w:pos="2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1CD2" w:rsidRPr="00071CD2" w:rsidRDefault="005B2913" w:rsidP="00071CD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1" w:name="bookmark91"/>
      <w:bookmarkStart w:id="42" w:name="bookmark89"/>
      <w:bookmarkStart w:id="43" w:name="bookmark90"/>
      <w:bookmarkStart w:id="44" w:name="bookmark92"/>
      <w:bookmarkEnd w:id="4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.3. Учебный предмет ’’Вождение транспортных средств категории «С» (для транспортных средств с механической трансмиссией).</w:t>
      </w:r>
      <w:bookmarkEnd w:id="42"/>
      <w:bookmarkEnd w:id="43"/>
      <w:bookmarkEnd w:id="44"/>
    </w:p>
    <w:p w:rsidR="00071CD2" w:rsidRPr="00071CD2" w:rsidRDefault="00071CD2" w:rsidP="00071C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Распределение учебных часов по разделам и темам</w:t>
      </w:r>
    </w:p>
    <w:p w:rsidR="00071CD2" w:rsidRPr="00071CD2" w:rsidRDefault="005B2913" w:rsidP="00071C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4</w:t>
      </w:r>
    </w:p>
    <w:tbl>
      <w:tblPr>
        <w:tblStyle w:val="110"/>
        <w:tblW w:w="0" w:type="auto"/>
        <w:tblLook w:val="04A0"/>
      </w:tblPr>
      <w:tblGrid>
        <w:gridCol w:w="6796"/>
        <w:gridCol w:w="2832"/>
      </w:tblGrid>
      <w:tr w:rsidR="005B2913" w:rsidRPr="00071CD2" w:rsidTr="00141011">
        <w:trPr>
          <w:trHeight w:val="913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5B2913" w:rsidRPr="00071CD2" w:rsidRDefault="005B291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практического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чения</w:t>
            </w:r>
          </w:p>
        </w:tc>
      </w:tr>
      <w:tr w:rsidR="00071CD2" w:rsidRPr="00071CD2" w:rsidTr="001C3E01">
        <w:trPr>
          <w:trHeight w:val="384"/>
        </w:trPr>
        <w:tc>
          <w:tcPr>
            <w:tcW w:w="9628" w:type="dxa"/>
            <w:gridSpan w:val="2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Первоначальное обучение вождению</w:t>
            </w:r>
          </w:p>
        </w:tc>
      </w:tr>
      <w:tr w:rsidR="005B2913" w:rsidRPr="00071CD2" w:rsidTr="005B2913">
        <w:trPr>
          <w:trHeight w:val="417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Посадка, действия органами управления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5B2913" w:rsidRPr="00071CD2" w:rsidTr="005B2913">
        <w:trPr>
          <w:trHeight w:val="697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Пуск двигателя, начало движения, переключение п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редач в восходящем порядке, переключение передач в нисходящем порядке, остановка, выключение двиг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теля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5B2913" w:rsidRPr="00071CD2" w:rsidTr="005B2913">
        <w:trPr>
          <w:trHeight w:val="697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 движения, движение по кольцевому маршр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ту, остановка в заданном месте с применением ра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личных способов торможения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B2913" w:rsidRPr="00071CD2" w:rsidTr="005B2913">
        <w:trPr>
          <w:trHeight w:val="415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Повороты в движении, разворот для движения в 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ратном направлении, проезд перекрестка и пешехо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ного перехода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B2913" w:rsidRPr="00071CD2" w:rsidTr="005B2913">
        <w:trPr>
          <w:trHeight w:val="278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Движение задним ходом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5B2913" w:rsidRPr="00071CD2" w:rsidTr="005B2913">
        <w:trPr>
          <w:trHeight w:val="278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Движение в ограниченных проездах, сложное мане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рирование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5B2913" w:rsidRPr="00071CD2" w:rsidTr="005B2913">
        <w:trPr>
          <w:trHeight w:val="278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Движение с прицепом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B2913" w:rsidRPr="00071CD2" w:rsidTr="005B2913">
        <w:trPr>
          <w:trHeight w:val="278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Итого по разделу:</w:t>
            </w:r>
          </w:p>
        </w:tc>
        <w:tc>
          <w:tcPr>
            <w:tcW w:w="2832" w:type="dxa"/>
          </w:tcPr>
          <w:p w:rsidR="005B2913" w:rsidRPr="00071CD2" w:rsidRDefault="005B2913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71CD2" w:rsidRPr="00071CD2" w:rsidTr="001C3E01">
        <w:trPr>
          <w:trHeight w:val="278"/>
        </w:trPr>
        <w:tc>
          <w:tcPr>
            <w:tcW w:w="9628" w:type="dxa"/>
            <w:gridSpan w:val="2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Обучение вождению в условиях дорожного движения</w:t>
            </w:r>
          </w:p>
        </w:tc>
      </w:tr>
      <w:tr w:rsidR="005B2913" w:rsidRPr="00071CD2" w:rsidTr="00300364">
        <w:trPr>
          <w:trHeight w:val="278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Вождение по учебным маршрутам</w:t>
            </w:r>
          </w:p>
        </w:tc>
        <w:tc>
          <w:tcPr>
            <w:tcW w:w="2832" w:type="dxa"/>
          </w:tcPr>
          <w:p w:rsidR="005B2913" w:rsidRPr="00071CD2" w:rsidRDefault="00300364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</w:tr>
      <w:tr w:rsidR="005B2913" w:rsidRPr="00071CD2" w:rsidTr="00300364">
        <w:trPr>
          <w:trHeight w:val="278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 по разделу:</w:t>
            </w:r>
          </w:p>
        </w:tc>
        <w:tc>
          <w:tcPr>
            <w:tcW w:w="2832" w:type="dxa"/>
          </w:tcPr>
          <w:p w:rsidR="005B2913" w:rsidRPr="00071CD2" w:rsidRDefault="00300364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</w:tr>
      <w:tr w:rsidR="005B2913" w:rsidRPr="00071CD2" w:rsidTr="00300364">
        <w:trPr>
          <w:trHeight w:val="278"/>
        </w:trPr>
        <w:tc>
          <w:tcPr>
            <w:tcW w:w="6796" w:type="dxa"/>
          </w:tcPr>
          <w:p w:rsidR="005B2913" w:rsidRPr="00071CD2" w:rsidRDefault="005B2913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2832" w:type="dxa"/>
          </w:tcPr>
          <w:p w:rsidR="005B2913" w:rsidRPr="00071CD2" w:rsidRDefault="00300364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38</w:t>
            </w:r>
          </w:p>
        </w:tc>
      </w:tr>
    </w:tbl>
    <w:p w:rsidR="00071CD2" w:rsidRPr="00071CD2" w:rsidRDefault="00300364" w:rsidP="00071CD2">
      <w:pPr>
        <w:widowControl w:val="0"/>
        <w:tabs>
          <w:tab w:val="left" w:pos="96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5" w:name="bookmark95"/>
      <w:bookmarkStart w:id="46" w:name="bookmark93"/>
      <w:bookmarkStart w:id="47" w:name="bookmark94"/>
      <w:bookmarkStart w:id="48" w:name="bookmark96"/>
      <w:bookmarkEnd w:id="4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.3.1 Первоначальное обучение вождению.</w:t>
      </w:r>
      <w:bookmarkEnd w:id="46"/>
      <w:bookmarkEnd w:id="47"/>
      <w:bookmarkEnd w:id="48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Вождение проводится вне сетки учебного времени. По окончании обуч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вождению на транспортном средстве с механической трансмиссией об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чающийся допускается к сдаче квалификационного экзамена на транспортном средстве с механической трансмиссией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окончании обучения вождению на транспортном средстве с автоматической трансмиссией обучающийся допуск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ется к сдаче квалификационного экзамена на транспортном средстве с автом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тической трансмиссией.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плением и подачей топлива; взаимодействие органами управления сцеплением и подачей топлива; действия органами управления сцеплением и переключен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 передач; взаимодействие органами управления сцеплением, переключением передач и подачей топлива при переключении передач в восходящем и нисх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дящем порядке; действия органами управления рабочим и стояночным торм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зами; взаимодействие органами управления подачей топлива и рабочим торм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зом; взаимодействие органами управления сцеплением, подачей топлива, пер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ключением передач, рабочим и стояночным тормозами; отработка приемов 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ления.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  <w:proofErr w:type="gramEnd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Начало движения, движение по кольцевому маршруту, остановка в 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данном месте с применением различных способов торможения: начало движ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ния, разгон с переключением передач в восходящем порядке и снижение скор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 с переключением передач в нисходящем порядке при движении по кольц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начало движения, разгон, движение по прямой, остановка в зада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 месте с применением прерывистого торможения (для транспортных средств, не оборудованных АБС); начало движения, разгон, движение по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мой, остановка в заданном месте с применением ступенчатого торможения (для транспортных средств, не оборудованных АБС); начало движения, разгон, дв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жение по прямой, остановка в заданном месте с применением экстренного то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можения.</w:t>
      </w:r>
      <w:proofErr w:type="gramEnd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реход на низшую передачу, включение левого указателя поворота, поворот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лево, выключение указателя поворота, разгон;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начало движения, разгон, движ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ние по прямой, выбор места для разворота, снижение скорости, включение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вого указателя поворота, остановка, включение левого указателя поворота, 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ворот без применения заднего хода, разгон; проезд перекрестка и пешеходного перехода.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него хода, движение задним ход</w:t>
      </w:r>
      <w:r w:rsidR="00300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 по прямой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контролирование траектории и безопасности движения через зеркала заднего вида, останов</w:t>
      </w:r>
      <w:r w:rsidR="00300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ка;</w:t>
      </w:r>
      <w:proofErr w:type="gramEnd"/>
      <w:r w:rsidR="00300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начало движ</w:t>
      </w:r>
      <w:r w:rsidR="00300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300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ния вперед, движение по прямой, остановка, осмотр дороги через </w:t>
      </w:r>
      <w:r w:rsidR="004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зеркала за</w:t>
      </w:r>
      <w:r w:rsidR="004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="004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него вида, включение передачи заднего хода, движение задним ходом с повор</w:t>
      </w:r>
      <w:r w:rsidR="004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4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тами направо и налево, контролирование траектории и безопасности движения через зеркала заднего вида, остановка.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лево; проезд по траектории «змейка» передним и задним ходом; разворот с применением заднего хода в ограниченном по ширине пространстве;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по габаритному тоннелю передним и задним ходом из положения с предвар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тельным поворотом направо (налево); движение по наклонному участку, ост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новка на подъеме, начало движения на подъеме, остановка на спуске, начало движения на спуске; постановка на стоянку передним и задним ходом пара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лельно краю проезжей части; въезд в «бокс» передним и задним ходом из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ложения с предварительным поворотом направо (налево).</w:t>
      </w:r>
      <w:proofErr w:type="gramEnd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с прицепом: сцепление с прицепом, движение по прямой, 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цепление; движение с прицепом передним и задним ходом с поворотами напр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и налево; въезд в «бокс» с прицепом передним и задним ходом из положения с предварительным поворотом направо (налево).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выполнения задания используется прицеп, разрешенная максимал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ная масса которого не превышает 750 кг. Обучение проводится по желанию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обучающегося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Часы могут распределяться на изучение других тем по разделу.</w:t>
      </w:r>
    </w:p>
    <w:p w:rsidR="00071CD2" w:rsidRPr="00071CD2" w:rsidRDefault="004F2E76" w:rsidP="00071CD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9" w:name="bookmark107"/>
      <w:bookmarkStart w:id="50" w:name="bookmark105"/>
      <w:bookmarkStart w:id="51" w:name="bookmark106"/>
      <w:bookmarkStart w:id="52" w:name="bookmark108"/>
      <w:bookmarkEnd w:id="4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.3.2. Обучение вождению в условиях дорожного движения.</w:t>
      </w:r>
      <w:bookmarkEnd w:id="50"/>
      <w:bookmarkEnd w:id="51"/>
      <w:bookmarkEnd w:id="52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потоке, на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воротах, подъемах и спусках, остановка и начало движения на различных уч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стках дороги и в местах стоянки;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перестроения, повороты, разворот вне пер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крестка, опережение, обгон, объезд препятствия и встречный разъезд, движение по мостам и путепроводам, проезд мест остановок маршрутных транспортных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средств, пешеходных переходов и железнодорожных переездов; проезд регул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движение в темное время суток (в условиях недостаточной видимости), движение в транспортном потоке по 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томагистрали (при наличии).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держащие соответствующие участки дорог.</w:t>
      </w:r>
    </w:p>
    <w:p w:rsidR="00071CD2" w:rsidRPr="00071CD2" w:rsidRDefault="004F2E76" w:rsidP="00071CD2">
      <w:pPr>
        <w:widowControl w:val="0"/>
        <w:tabs>
          <w:tab w:val="left" w:pos="10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3" w:name="bookmark111"/>
      <w:bookmarkStart w:id="54" w:name="bookmark109"/>
      <w:bookmarkStart w:id="55" w:name="bookmark110"/>
      <w:bookmarkStart w:id="56" w:name="bookmark112"/>
      <w:bookmarkEnd w:id="5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.4. Учебный предмет «Вождение транспортных средств категории «С» (для транспортных средств с автоматической трансмиссией).</w:t>
      </w:r>
      <w:bookmarkEnd w:id="54"/>
      <w:bookmarkEnd w:id="55"/>
      <w:bookmarkEnd w:id="56"/>
    </w:p>
    <w:p w:rsidR="00071CD2" w:rsidRPr="00071CD2" w:rsidRDefault="00071CD2" w:rsidP="00071C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Распределение учебных часов по разделам и темам</w:t>
      </w:r>
    </w:p>
    <w:p w:rsidR="00071CD2" w:rsidRPr="00071CD2" w:rsidRDefault="004F2E76" w:rsidP="00071C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5</w:t>
      </w:r>
    </w:p>
    <w:tbl>
      <w:tblPr>
        <w:tblStyle w:val="110"/>
        <w:tblW w:w="0" w:type="auto"/>
        <w:tblLook w:val="04A0"/>
      </w:tblPr>
      <w:tblGrid>
        <w:gridCol w:w="6796"/>
        <w:gridCol w:w="2832"/>
      </w:tblGrid>
      <w:tr w:rsidR="004F2E76" w:rsidRPr="00071CD2" w:rsidTr="00141011">
        <w:trPr>
          <w:trHeight w:val="913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практического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чения</w:t>
            </w:r>
          </w:p>
        </w:tc>
      </w:tr>
      <w:tr w:rsidR="00071CD2" w:rsidRPr="00071CD2" w:rsidTr="001C3E01">
        <w:trPr>
          <w:trHeight w:val="384"/>
        </w:trPr>
        <w:tc>
          <w:tcPr>
            <w:tcW w:w="9628" w:type="dxa"/>
            <w:gridSpan w:val="2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Первоначальное обучение вождению</w:t>
            </w:r>
          </w:p>
        </w:tc>
      </w:tr>
      <w:tr w:rsidR="004F2E76" w:rsidRPr="00071CD2" w:rsidTr="004F2E76">
        <w:trPr>
          <w:trHeight w:val="417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Посадка, пуск двигателя, действия органами управл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 при увеличении и уменьшении скорости движ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ния, остановка, выключение двигателя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F2E76" w:rsidRPr="00071CD2" w:rsidTr="004F2E76">
        <w:trPr>
          <w:trHeight w:val="417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 движения, движение по кольцевому маршр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ту, остановка в заданном месте с применением ра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личных способов торможения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F2E76" w:rsidRPr="00071CD2" w:rsidTr="004F2E76">
        <w:trPr>
          <w:trHeight w:val="697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Повороты в движении, разворот для движения в 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ратном направлении, проезд перекрестка и пешехо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ного перехода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4F2E76" w:rsidRPr="00071CD2" w:rsidTr="004F2E76">
        <w:trPr>
          <w:trHeight w:val="486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Движение задним ходом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F2E76" w:rsidRPr="00071CD2" w:rsidTr="004F2E76">
        <w:trPr>
          <w:trHeight w:val="278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Движение в ограниченных проездах, сложное мане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рирование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4F2E76" w:rsidRPr="00071CD2" w:rsidTr="004F2E76">
        <w:trPr>
          <w:trHeight w:val="278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Движение с прицепом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4F2E76" w:rsidRPr="00071CD2" w:rsidTr="004F2E76">
        <w:trPr>
          <w:trHeight w:val="278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 по разделу: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071CD2" w:rsidRPr="00071CD2" w:rsidTr="001C3E01">
        <w:trPr>
          <w:trHeight w:val="278"/>
        </w:trPr>
        <w:tc>
          <w:tcPr>
            <w:tcW w:w="9628" w:type="dxa"/>
            <w:gridSpan w:val="2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Обучение вождению в условиях дорожного движения</w:t>
            </w:r>
          </w:p>
        </w:tc>
      </w:tr>
      <w:tr w:rsidR="004F2E76" w:rsidRPr="00071CD2" w:rsidTr="004F2E76">
        <w:trPr>
          <w:trHeight w:val="278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Вождение по учебным маршрутам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</w:tr>
      <w:tr w:rsidR="004F2E76" w:rsidRPr="00071CD2" w:rsidTr="004F2E76">
        <w:trPr>
          <w:trHeight w:val="278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 по разделу: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</w:tr>
      <w:tr w:rsidR="004F2E76" w:rsidRPr="00071CD2" w:rsidTr="004F2E76">
        <w:trPr>
          <w:trHeight w:val="278"/>
        </w:trPr>
        <w:tc>
          <w:tcPr>
            <w:tcW w:w="6796" w:type="dxa"/>
          </w:tcPr>
          <w:p w:rsidR="004F2E76" w:rsidRPr="00071CD2" w:rsidRDefault="004F2E76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2832" w:type="dxa"/>
          </w:tcPr>
          <w:p w:rsidR="004F2E76" w:rsidRPr="00071CD2" w:rsidRDefault="004F2E76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36</w:t>
            </w:r>
          </w:p>
        </w:tc>
      </w:tr>
    </w:tbl>
    <w:p w:rsidR="00071CD2" w:rsidRPr="00071CD2" w:rsidRDefault="004F2E76" w:rsidP="00071CD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7" w:name="bookmark113"/>
      <w:bookmarkStart w:id="58" w:name="bookmark114"/>
      <w:bookmarkStart w:id="59" w:name="bookmark11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З.1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.4.1. Первоначальное обучение вождению.</w:t>
      </w:r>
      <w:bookmarkEnd w:id="57"/>
      <w:bookmarkEnd w:id="58"/>
      <w:bookmarkEnd w:id="59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Вождение проводится вне сетки учебного времени. По окончании обуч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ния вождению на транспортном средстве с механической трансмиссией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чающийся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обучающийся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допуск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ется к сдаче квалификационного экзамена на транспортном средстве с автом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тической трансмиссией.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Посадка, пуск двигателя, действия органами управления при увеличении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 уменьшении скорости движения, остановка, выключение двигателя: ознако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ление с органами управления и контрольно-измерительными приборами уче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транспортного средства; регулировка положения сиденья, органов упра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ления и зеркал заднего вида, пристегивание ремнем безопасности; действия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ганами управления подачей топлива, рабочим и стояночным тормозами; вза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модействие органами управления подачей топлива и рабочим тормозом;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Начало движения, движение по кольцевому маршруту, остановка с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прямой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новка в заданном месте с применением плавною торможения; начало движения, разгон,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 прямой, остановка в заданном месте с применением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рывистого торможения (для транспортных средств, не оборудованных АБС); начало движения, разгон, движение но прямой, остановка в заданном месте с применением ступенчатою торможения (для транспортных средств, не обор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дованных АБС); начало движения, разгон, движение по прямой, остановка в 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данном месте с применением экстренною торможения.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ние по прямой снижение скорости, включение правого указателя поворота,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ворот направо’ выключение указателя поворота, разгон; движение по прямой, снижение скорости включение левого указателя поворота, поворот налево, 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ключение указателя поворота, разгон;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рекрестка и пешеходного перехода.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него хода, движение задним ходом по прямой, контролирование траектории и безопасности движения через зеркала заднего вида, остановка, начало движ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вперед; движение задним ходом с поворотами направо и налево, контрол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рование траектории и безопасности движения через зеркала заднего вида, ост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новка, начало движения вперед.</w:t>
      </w:r>
      <w:proofErr w:type="gramEnd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лево; проезд по траектории «змейка» передним и задним ходом; разворот с применением заднего хода в ограниченном по ширине пространстве;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по габаритному тоннелю передним и задним ходом из положения с предвар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тельным поворотом направо (налево); движение по наклонному участку, ост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новка на подъеме, начало движения на подъеме, остановка на спуске, начало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движения на спуске; постановка на стоянку передним и задним ходом пара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лельно краю проезжей части; въезд в «бокс» передним и задним ходом из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ложения с предварительным поворотом направо (налево).</w:t>
      </w:r>
      <w:proofErr w:type="gramEnd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с прицепом; сцепление с прицепом, движение по прямой, 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цепление; движение с прицепом передним и задним ходом с поворотами напр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и налево; въезд в «бокс» с прицепом передним и задним ходом из положения с предварительным поворотом направо (налево).</w:t>
      </w:r>
    </w:p>
    <w:p w:rsidR="00071CD2" w:rsidRPr="001C3E01" w:rsidRDefault="00071CD2" w:rsidP="001C3E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выполнения задания используется прицеп, разрешенная максимал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ная масса которого не превышает 750 кг. Обучение проводится по желанию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обучающегося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Часы могут распределяться на изучение других тем по разделу.</w:t>
      </w:r>
      <w:bookmarkStart w:id="60" w:name="bookmark121"/>
      <w:bookmarkEnd w:id="60"/>
    </w:p>
    <w:p w:rsidR="00071CD2" w:rsidRPr="001E7543" w:rsidRDefault="00071CD2" w:rsidP="001E7543">
      <w:pPr>
        <w:pStyle w:val="afa"/>
        <w:keepNext/>
        <w:keepLines/>
        <w:widowControl w:val="0"/>
        <w:numPr>
          <w:ilvl w:val="3"/>
          <w:numId w:val="39"/>
        </w:numPr>
        <w:tabs>
          <w:tab w:val="left" w:pos="139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1" w:name="bookmark125"/>
      <w:bookmarkStart w:id="62" w:name="bookmark123"/>
      <w:bookmarkStart w:id="63" w:name="bookmark124"/>
      <w:bookmarkStart w:id="64" w:name="bookmark126"/>
      <w:bookmarkEnd w:id="61"/>
      <w:r w:rsidRPr="001E7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Обучение вождению в условиях дорожного движения.</w:t>
      </w:r>
      <w:bookmarkEnd w:id="62"/>
      <w:bookmarkEnd w:id="63"/>
      <w:bookmarkEnd w:id="64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потоке, на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воротах, подъемах и спусках, остановка и начало движения на различных уч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стках дороги и в местах стоянки;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перестроения, повороты, разворот вне пер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крестка, опережение, обгон, объезд препятствия и встречный разъезд, движение по мостам путепроводам, проезд мест остановок маршрутных транспортных средств, пешеходных переходов и железнодорожных переездов; проезд регул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движение в темное время суток (в условиях недостаточной видимос</w:t>
      </w:r>
      <w:r w:rsidR="008A5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ти), движение в транспортном пот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оке по 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томагистрали (при наличии).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держащие соответствующие участки дорог.</w:t>
      </w:r>
    </w:p>
    <w:p w:rsidR="00071CD2" w:rsidRPr="00071CD2" w:rsidRDefault="00071CD2" w:rsidP="00071C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5" w:name="bookmark127"/>
      <w:bookmarkEnd w:id="65"/>
      <w:r w:rsidRPr="00071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8A54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071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Профессиональный цикл Образовательной программы</w:t>
      </w:r>
    </w:p>
    <w:p w:rsidR="00071CD2" w:rsidRPr="00071CD2" w:rsidRDefault="008A547E" w:rsidP="00071C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3.2</w:t>
      </w:r>
      <w:r w:rsidR="00071CD2"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.1. Учебный предмет «Организация и выполнение грузовых перевозок автомобильным транспортом».</w:t>
      </w:r>
    </w:p>
    <w:p w:rsidR="00071CD2" w:rsidRPr="00071CD2" w:rsidRDefault="00071CD2" w:rsidP="00071CD2">
      <w:pPr>
        <w:widowControl w:val="0"/>
        <w:tabs>
          <w:tab w:val="left" w:pos="87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Распределение учебных часов, но разделам и темам</w:t>
      </w:r>
    </w:p>
    <w:p w:rsidR="00071CD2" w:rsidRPr="00071CD2" w:rsidRDefault="008A547E" w:rsidP="00071C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6</w:t>
      </w:r>
    </w:p>
    <w:tbl>
      <w:tblPr>
        <w:tblStyle w:val="110"/>
        <w:tblW w:w="0" w:type="auto"/>
        <w:tblLook w:val="04A0"/>
      </w:tblPr>
      <w:tblGrid>
        <w:gridCol w:w="4531"/>
        <w:gridCol w:w="1134"/>
        <w:gridCol w:w="2127"/>
        <w:gridCol w:w="1836"/>
      </w:tblGrid>
      <w:tr w:rsidR="00071CD2" w:rsidRPr="00071CD2" w:rsidTr="001C3E01">
        <w:trPr>
          <w:trHeight w:val="342"/>
        </w:trPr>
        <w:tc>
          <w:tcPr>
            <w:tcW w:w="4531" w:type="dxa"/>
            <w:vMerge w:val="restart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5097" w:type="dxa"/>
            <w:gridSpan w:val="3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часов</w:t>
            </w:r>
          </w:p>
        </w:tc>
      </w:tr>
      <w:tr w:rsidR="00071CD2" w:rsidRPr="00071CD2" w:rsidTr="001C3E01">
        <w:trPr>
          <w:trHeight w:val="265"/>
        </w:trPr>
        <w:tc>
          <w:tcPr>
            <w:tcW w:w="4531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3963" w:type="dxa"/>
            <w:gridSpan w:val="2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том числе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071CD2" w:rsidRPr="00071CD2" w:rsidRDefault="00071CD2" w:rsidP="00071CD2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Теоретические занятия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Практические занятия</w:t>
            </w:r>
          </w:p>
        </w:tc>
      </w:tr>
      <w:tr w:rsidR="00071CD2" w:rsidRPr="00071CD2" w:rsidTr="001C3E01">
        <w:trPr>
          <w:trHeight w:val="46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грузовых перевозок</w:t>
            </w:r>
          </w:p>
        </w:tc>
        <w:tc>
          <w:tcPr>
            <w:tcW w:w="1134" w:type="dxa"/>
          </w:tcPr>
          <w:p w:rsidR="00071CD2" w:rsidRPr="00071CD2" w:rsidRDefault="008A547E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27" w:type="dxa"/>
          </w:tcPr>
          <w:p w:rsidR="00071CD2" w:rsidRPr="00071CD2" w:rsidRDefault="008A547E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69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Диспетчерское руководство раб</w:t>
            </w:r>
            <w:r w:rsidRPr="0007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7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 подвижного состава</w:t>
            </w:r>
          </w:p>
        </w:tc>
        <w:tc>
          <w:tcPr>
            <w:tcW w:w="1134" w:type="dxa"/>
          </w:tcPr>
          <w:p w:rsidR="00071CD2" w:rsidRPr="00071CD2" w:rsidRDefault="008A547E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27" w:type="dxa"/>
          </w:tcPr>
          <w:p w:rsidR="00071CD2" w:rsidRPr="00071CD2" w:rsidRDefault="008A547E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071CD2" w:rsidRPr="00071CD2" w:rsidTr="001C3E01">
        <w:trPr>
          <w:trHeight w:val="35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Применение </w:t>
            </w:r>
            <w:proofErr w:type="spellStart"/>
            <w:r w:rsidRPr="0007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тахографов</w:t>
            </w:r>
            <w:proofErr w:type="spellEnd"/>
          </w:p>
        </w:tc>
        <w:tc>
          <w:tcPr>
            <w:tcW w:w="1134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12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071CD2" w:rsidRPr="00071CD2" w:rsidTr="001C3E01">
        <w:trPr>
          <w:trHeight w:val="357"/>
        </w:trPr>
        <w:tc>
          <w:tcPr>
            <w:tcW w:w="4531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1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071CD2" w:rsidRPr="00071CD2" w:rsidRDefault="008A547E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127" w:type="dxa"/>
          </w:tcPr>
          <w:p w:rsidR="00071CD2" w:rsidRPr="00071CD2" w:rsidRDefault="008A547E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</w:tbl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мест, багажа в кузове автомобиля, опасность и последствия перемещения груза; принципы организации перевозок массовых навалочных и сыпучих грузов;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ревозка крупногабаритных и тяжеловесных грузов; специализированный по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вижной состав; перевозка строительных грузов; способы использования груз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вых автомобилей; перевозка грузов по рациональным маршрутам;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маятниковый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кольцевой маршруты; челночные перевозки; перевозка грузов по часам гр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фика; сквозное движение, система тяговых плеч; перевозка грузов в контейн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рах и </w:t>
      </w:r>
      <w:bookmarkStart w:id="66" w:name="bookmark128"/>
      <w:bookmarkEnd w:id="66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пакетами; пути снижения себестоимости автомобильных перевозок; ме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дугородные перевозки.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Диспетчерское руководство работой подвижного состава: диспетчерская система руководства перевозками; порядок и способы взаимодействия с ди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работой подвижного состава на линии; диспетчерское руководство работой грузового автомобиля на линии;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и технические средства контроля и диспетчерской связи с водителями, работающими на 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нии, и клиентурой; оформление и сдача путевых листов и товарно-транспортных документов при возвращении с линии; обработка путевых ли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приятия по экономии топлива и смазочных материалов, передовой опыт бе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аварийной работы водителей.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Применение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тахографов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виды контрольных устройств (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тахографов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), 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пущенных к применению для целей государственного контроля (надзора) за режимом труда и отдыха водителей на территории Российской Федерации; х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рактеристики и функции технических устройств (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тахографов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), применяемых для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режимами труда и отдыха водителей; технические, констру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тивные и эксплуатационные характеристики контрольных устройств различных типов (аналоговых, цифровых). Правила использования контрольного устро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ства; порядок применения карт, используемых в цифровых устройствах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троля за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режимом труда и отдыха водителей; техническое обслуживание ко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трольных устройств, устанавливаемых на транспортных средствах; выявление неисправностей контрольных устройств. Практическое занятие по применению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тахографа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71CD2" w:rsidRPr="00071CD2" w:rsidRDefault="00071CD2" w:rsidP="00071CD2">
      <w:pPr>
        <w:widowControl w:val="0"/>
        <w:tabs>
          <w:tab w:val="left" w:pos="56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7" w:name="bookmark131"/>
      <w:bookmarkStart w:id="68" w:name="bookmark129"/>
      <w:bookmarkStart w:id="69" w:name="bookmark130"/>
      <w:bookmarkStart w:id="70" w:name="bookmark132"/>
      <w:bookmarkEnd w:id="67"/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IV</w:t>
      </w: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Планируемые результаты освоения Образовательной программы</w:t>
      </w:r>
      <w:bookmarkEnd w:id="68"/>
      <w:bookmarkEnd w:id="69"/>
      <w:bookmarkEnd w:id="70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результате освоения образовательной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обучающиеся должны знать: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Правила дорожного движения;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основы законодательства Российской Федерации в сфере дорожного дв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жения и перевозок грузов;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нормативные правовые акты в области обеспечения безопасности доро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движения;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правила обязательного страхования гражданской ответственности вл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дельцев транспортных средств;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основы безопасного управления транспортными средствами;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цели и задачи управления системами «водитель - автомобиль - дорога» и «водитель - автомобиль»;</w:t>
      </w:r>
      <w:proofErr w:type="gramEnd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режимы движения с учетом дорожных условий, в том числе особенностей дорожного покрытия;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влияние конструктивных характеристик автомобиля на работоспосо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ность и психофизиологическое состояние водителей;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особенности наблюдения за дорожной обстановкой;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способы контроля безопасной дистанции и бокового интервала;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последовательность действий при вызове аварийных и спасательных служб;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основы обеспечения безопасности наиболее уязвимых участников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доро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ною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движения: пешеходов, велосипедистов;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основы обеспечения детской пассажирской безопасности;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последствия, связанные с нарушением Правил дорожного движения 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дителями транспортных средств;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назначение, устройство, взаимодействие и принцип работы основных 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ханизмов, приборов и деталей грузового автомобиля (грузового автомобиля с прицепом (прицепами), включая полуприцепы и прицепы-роспуски);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правила использования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тахографов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признаки неисправностей, возникающих в пути;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меры ответственности за нарушение Правил дорожного движения;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влияние погодно-климатических и дорожных условий на безопасность дорожного движения;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установленные заводом-изготовителем периодичности технического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служивания и ремонта;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инструкции по использованию установленного на транспортном средстве оборудования и приборов;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документов, которые должен иметь при себе водитель для эк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плуатации транспортного средства, а также при перевозке пассажиров и грузов;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способы оказания помощи при посадке в транспортное средство и выса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ке из него, в том числе с использованием специальных подъемных устрой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 дл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пассажиров из числа инвалидов, не способных передвигаться самосто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тельно;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основы погрузки, разгрузки, размещения и крепления грузовых мест, 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гажа в кузове автомобиля, опасность и последствия перемещения груза;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правовые аспекты (права, обязанности и ответственность) оказания пе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 помощи;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правила оказания первой помощи;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аптечки для оказания первой помощи пострадавшим в дорожно-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транспортных происшествиях (автомобильной) и правила использования ее компонентов.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результате освоения образовательной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обучающиеся должны уметь: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безопасно и эффективно управлять транспортным средством в различных условиях движения;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соблюдать Правила дорожного движения;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управлять своим эмоциональным состоянием;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конструктивно разрешать противоречия и конфликты, возникающие в 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рожном движении;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ежедневное техническое обслуживание транспортного средс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проверять техническое состояние транспортного средства;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помощь в посадке в транспортное средство и высадке из него, в том числе с использованием специальных подъемных устрой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 дл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пассаж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ров из числа инвалидов, не способных передвигаться самостоятельно;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выбирать безопасные скорость, дистанцию и интервал в различных усл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виях движения;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использовать зеркала заднего вида при движении и маневрировании;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использовать средства тушения пожара;</w:t>
      </w:r>
    </w:p>
    <w:p w:rsidR="00081AF3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использовать установленное на транспортном средстве оборудование и приборы, 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заполнять документацию, связанную со спецификой эксплуатации тран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портного средства;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использовать различные типы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тахографов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мероприятия по оказанию первой помощи пострадавшим в дорожн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транспортном происшествии;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совершенствовать свои навыки управления транспортным средством.</w:t>
      </w:r>
    </w:p>
    <w:p w:rsidR="00071CD2" w:rsidRPr="00071CD2" w:rsidRDefault="00071CD2" w:rsidP="00071CD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1" w:name="bookmark138"/>
      <w:bookmarkStart w:id="72" w:name="bookmark136"/>
      <w:bookmarkStart w:id="73" w:name="bookmark137"/>
      <w:bookmarkStart w:id="74" w:name="bookmark139"/>
      <w:bookmarkEnd w:id="71"/>
      <w:r w:rsidRPr="00071CD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V</w:t>
      </w:r>
      <w:r w:rsidRPr="00071CD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. Условия реализации Образовательной программы</w:t>
      </w:r>
      <w:bookmarkEnd w:id="72"/>
      <w:bookmarkEnd w:id="73"/>
      <w:bookmarkEnd w:id="74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 Организационно-педагогические условия должны обеспечивать ре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чающихся.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определения соответствия применяемых форм, средств, методов об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чения и воспитания возрастным, психофизическим особенностям и способн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стям обучающихся организация, осуществляющая образовательную деятел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ность, проводит тестирование обучающихся с помощью соответствующих сп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циалистов или с использованием аппаратно-программного комплекса тестир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вания и развития психофизиологических качеств водителя (далее - АПК).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Необходимость применения АПК определяется организацией, осущест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ляющей образовательную деятельность, самостоятельно.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проводится с использованием учебно-материальной базы, соо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ветствующей требованиям, установленным пунктом 1 статьи 16 и пунктом 1 статьи 20 Федерального закона № 196-ФЗ (Собрание законодательства Росси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ской Федерации, 1995, № 50, ст. 4873, 2021, № 27, ст. 5159) и подпунктом «б» пункта 11 Положения о Государственной инспекции безопасности дорожного движения Министерства внутренних дел Российской Федерации, утвержденн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 Указом Президента Российской Федерации от 15 июня 1998 г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№711 «О 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полнительных мерах по обеспечению безопасности дорожного движения» (С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брание законодательства Российской Федерации, 1998, № 25, ст. 2897; 2018, № 38, ст. 5835).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Теоретическое обучение проводится в оборудованных учебных кабин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тах.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Наполняемость учебной группы не должна превышать 30 человек.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часа практического обучения вождению должна составлять 1 астроном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ческий час (60 минут).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Расчетная формула для определения общего числа учебных кабинетов для теоретического обучения: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 w:bidi="ru-RU"/>
            </w:rPr>
            <m:t>П=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 w:bidi="ru-RU"/>
                </w:rPr>
                <m:t>Р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гр.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 xml:space="preserve">× 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пом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 w:bidi="ru-RU"/>
            </w:rPr>
            <m:t xml:space="preserve"> 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 w:bidi="ru-RU"/>
                </w:rPr>
                <m:t>134×13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 w:bidi="ru-RU"/>
                </w:rPr>
                <m:t>2352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 w:bidi="ru-RU"/>
            </w:rPr>
            <m:t>=1</m:t>
          </m:r>
        </m:oMath>
      </m:oMathPara>
    </w:p>
    <w:p w:rsidR="00071CD2" w:rsidRPr="00071CD2" w:rsidRDefault="00071CD2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где:</w:t>
      </w:r>
    </w:p>
    <w:p w:rsidR="00071CD2" w:rsidRPr="00071CD2" w:rsidRDefault="00071CD2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число необходимых помещений;</w:t>
      </w:r>
    </w:p>
    <w:p w:rsidR="00071CD2" w:rsidRPr="00071CD2" w:rsidRDefault="00851CEC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 w:bidi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 w:bidi="ru-RU"/>
              </w:rPr>
              <m:t>гр</m:t>
            </m:r>
          </m:sub>
        </m:sSub>
      </m:oMath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расчетное учебное время полного курса теоретического обучения на одну группу в часах;</w:t>
      </w:r>
    </w:p>
    <w:p w:rsidR="00071CD2" w:rsidRPr="00071CD2" w:rsidRDefault="00071CD2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n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общее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число групп;</w:t>
      </w:r>
    </w:p>
    <w:p w:rsidR="00071CD2" w:rsidRPr="00071CD2" w:rsidRDefault="00851CEC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 w:bidi="ru-RU"/>
              </w:rPr>
              <m:t>Ф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 w:bidi="ru-RU"/>
              </w:rPr>
              <m:t>пом</m:t>
            </m:r>
          </m:sub>
        </m:sSub>
      </m:oMath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фонд времени использования помещения в часах.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ветствии с графиком очередности обучения вождению.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движения.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Первоначальное обучение вождению транспортных средств должно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водиться на закрытых площадках или автодромах.</w:t>
      </w:r>
    </w:p>
    <w:p w:rsidR="00071CD2" w:rsidRPr="00071CD2" w:rsidRDefault="00071CD2" w:rsidP="00081A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 обучению практическому вождению в условиях дорожного движения допускаются лица, имеющие первоначальные навыки управления транспор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ным средством, представившие медицинскую справку установленно</w:t>
      </w:r>
      <w:r w:rsidR="0008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 образца и знающие требования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 дорожного движения.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практическому вождению в условиях дорожного движения проводится на учебных маршрутах, утверждаемых организацией, осущест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ляющей образовательную деятельность.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ловиям допуска</w:t>
      </w:r>
      <w:r w:rsidR="0008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работе, указанным в пункте 3.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профессионального стандарта «Мастер производственного обучения вождению транспортных средств соо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ветствующих категорий и подкатегорий», утвержденного приказом Министе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ства труда и социальной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защиты Российской Фед</w:t>
      </w:r>
      <w:r w:rsidR="0055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ерации от 28 сентября 2018 г. №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603н (зарегистрирован Министерством юстиции Российской Федерации 16 октября 2018 г., регистрационный № 52440).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Транспортное средство, используемое для обучения вождению, должно соответствовать материально-техническим условиям, предусмотренным пун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 5.4 Примерной программы.</w:t>
      </w:r>
    </w:p>
    <w:p w:rsidR="00071CD2" w:rsidRPr="00071CD2" w:rsidRDefault="00071CD2" w:rsidP="00071CD2">
      <w:pPr>
        <w:widowControl w:val="0"/>
        <w:tabs>
          <w:tab w:val="left" w:pos="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5" w:name="bookmark144"/>
      <w:bookmarkEnd w:id="75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5.2. Педагогические работники, реализующие образовательную програ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му, в том числе преподаватели по программам профессионального обучения, мастера производственного обучения, должны удовлетворять квалификацио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ным требованиям, указанным в квалификационных справочниках по соответс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вующим должностям и (или) профессиональных стандартах.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Преподаватели по программам профессионального обучения должны удовлетворять требованиям приказа Министерства здравоохранения и социал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развития Российской Федерации от 26 августа 2010 г. № 761н «Об утве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ждении Единого квалификационного справочника должностей руководителей, специалистов и служащих, раздел «Квалификационные характеристики дол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ностей работников образования» (зарегистрирован Министерством юстиции Российской Федерации 6 октября 2010 г., регистрационный № 18638) с измен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нием, внесенным приказом Министерства здравоохранения и социального ра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вития Российской Федерации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31 мая 2011 г. № 448н (зарегистрирован Мин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стерством юстиции Российской Федерации 1 июля 2011 г., регистрационный № 21240).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Мастер производственного обучения должен удовлетворять требованиям профессионального стандарта «Мастер производственного обучения вождению транспортных средств соответствующих категорий и подкатегорий», утве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жденного приказом Министерства труда и социальной защиты Российской Ф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дерац</w:t>
      </w:r>
      <w:r w:rsidR="0055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ии от 28 сентября 2018 г. № 603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 (зарегистрирован Министерством юст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ции Российской Федерации 16 октября 2018 г., регистрационный № 52440).</w:t>
      </w:r>
    </w:p>
    <w:p w:rsidR="00071CD2" w:rsidRPr="00071CD2" w:rsidRDefault="00071CD2" w:rsidP="00071CD2">
      <w:pPr>
        <w:widowControl w:val="0"/>
        <w:tabs>
          <w:tab w:val="left" w:pos="65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6" w:name="bookmark145"/>
      <w:bookmarkEnd w:id="76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5.3. Информационно-методические условия реализации образовательной программы включают:</w:t>
      </w:r>
    </w:p>
    <w:p w:rsidR="00071CD2" w:rsidRPr="00071CD2" w:rsidRDefault="00071CD2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учебный план;</w:t>
      </w:r>
    </w:p>
    <w:p w:rsidR="00071CD2" w:rsidRPr="00071CD2" w:rsidRDefault="00071CD2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календарный учебный график;</w:t>
      </w:r>
    </w:p>
    <w:p w:rsidR="00071CD2" w:rsidRPr="00071CD2" w:rsidRDefault="00071CD2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рабочие программы учебных предметов;</w:t>
      </w:r>
    </w:p>
    <w:p w:rsidR="00071CD2" w:rsidRPr="00071CD2" w:rsidRDefault="00071CD2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методические материалы и разработки;</w:t>
      </w:r>
    </w:p>
    <w:p w:rsidR="00071CD2" w:rsidRPr="00071CD2" w:rsidRDefault="00071CD2" w:rsidP="00071C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расписание занятий.</w:t>
      </w:r>
    </w:p>
    <w:p w:rsidR="00556690" w:rsidRDefault="00071CD2" w:rsidP="00071CD2">
      <w:pPr>
        <w:widowControl w:val="0"/>
        <w:tabs>
          <w:tab w:val="left" w:pos="485"/>
        </w:tabs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7" w:name="bookmark146"/>
      <w:bookmarkStart w:id="78" w:name="bookmark147"/>
      <w:bookmarkEnd w:id="77"/>
      <w:bookmarkEnd w:id="78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5.4. Материально-технические условия реализации образовательной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граммы. </w:t>
      </w:r>
    </w:p>
    <w:p w:rsidR="00071CD2" w:rsidRPr="00071CD2" w:rsidRDefault="00071CD2" w:rsidP="00071CD2">
      <w:pPr>
        <w:widowControl w:val="0"/>
        <w:tabs>
          <w:tab w:val="left" w:pos="485"/>
        </w:tabs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АПК </w:t>
      </w:r>
      <w:bookmarkStart w:id="79" w:name="bookmark149"/>
      <w:bookmarkEnd w:id="79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должен обеспечивать оценку и возможность повышения уровня пс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хофизиологических качеств водителя, необходимых для безопасного управл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транспортным средством (профессионально важных качеств), а также фо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мировать навыки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саморегуляции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его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психоэмоционального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состояния в проце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 управления транспортным средством. Оценка уровня развития професси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нально важных каче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 пр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оизводится при помощи компьютерных психодиа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ностических методик, реализованных на базе АПК с целью повышения дост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верности и снижения субъективности в процессе тестирования.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АПК должны обеспечивать тестирование следующих профессионально важных качеств водителя: психофизиологических (оценка готовности к псих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фликтность,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монотоноустойчивость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АПК для формирования у водителей навыков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саморегуляции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психоэм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ционального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состояния должны предоставлять возможности для обучения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морегуляции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наиболее часто встречающихся состояниях: эмоциональной напряженности,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монотонии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утомлении, стрессе и тренировке свойств вним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(концентрации, распределения).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АПК должен обеспечивать защиту персональных данных.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Тренажеры, используемые в учебном процессе, должны обеспечивать: первоначальное обучение навыкам вождения; отработку правильной посадки водителя в транспортном средстве и пристегивания ремнем безопасности; озн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комление с органами управления, контрольно-измерительными приборами;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работку приемов управления транспортным средством.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Учебные транспортные средства категории «С» должны быть предста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лены механическими транспортными средствами и прицепами (не менее одн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го), разрешенная максимальная масса которых не превышает 750 кг, зарегис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рированными в Государственной инспекции безопасности дорожного движения Министерства внутренних дел Российской Федерации или иных органах, опр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 в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соответствии с пунктом 1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лением Совета Министров - Правительства Российской Федерации от 23 октя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ря 1993 г. № 1090 (Собрание актов Президента и Правительства Российской Федерации, 1993, № 47, ст. 4531; Собрание законодательства Российской Фед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рации, 2014, № 14, ст. 1625) (далее - Основные положения).</w:t>
      </w:r>
      <w:proofErr w:type="gramEnd"/>
    </w:p>
    <w:p w:rsidR="00071CD2" w:rsidRPr="00517C93" w:rsidRDefault="00517C93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:rsidR="00071CD2" w:rsidRPr="00071CD2" w:rsidRDefault="00517C93" w:rsidP="00071CD2">
      <w:pPr>
        <w:widowControl w:val="0"/>
        <w:tabs>
          <w:tab w:val="left" w:pos="3607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 w:bidi="ru-RU"/>
        </w:rPr>
      </w:pPr>
      <m:oMathPara>
        <m:oMath>
          <m:r>
            <w:rPr>
              <w:rFonts w:ascii="Cambria Math" w:eastAsia="Arial" w:hAnsi="Cambria Math" w:cs="Times New Roman"/>
              <w:color w:val="000000"/>
              <w:sz w:val="28"/>
              <w:szCs w:val="28"/>
              <w:lang w:eastAsia="ru-RU" w:bidi="ru-RU"/>
            </w:rPr>
            <m:t>К</m:t>
          </m:r>
          <m:r>
            <w:rPr>
              <w:rFonts w:ascii="Cambria Math" w:eastAsia="Arial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Arial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Arial" w:hAnsi="Cambria Math" w:cs="Times New Roman"/>
                  <w:color w:val="000000"/>
                  <w:sz w:val="28"/>
                  <w:szCs w:val="28"/>
                  <w:lang w:eastAsia="ru-RU" w:bidi="ru-RU"/>
                </w:rPr>
                <m:t xml:space="preserve">t*52* </m:t>
              </m:r>
              <m:sSub>
                <m:sSubPr>
                  <m:ctrlPr>
                    <w:rPr>
                      <w:rFonts w:ascii="Cambria Math" w:eastAsia="Arial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Arial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N</m:t>
                  </m:r>
                </m:e>
                <m:sub>
                  <m:r>
                    <w:rPr>
                      <w:rFonts w:ascii="Cambria Math" w:eastAsia="Arial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тс</m:t>
                  </m:r>
                </m:sub>
              </m:sSub>
            </m:num>
            <m:den>
              <m:r>
                <w:rPr>
                  <w:rFonts w:ascii="Cambria Math" w:eastAsia="Arial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T</m:t>
              </m:r>
            </m:den>
          </m:f>
          <m:r>
            <w:rPr>
              <w:rFonts w:ascii="Cambria Math" w:eastAsia="Arial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Arial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Arial" w:hAnsi="Cambria Math" w:cs="Times New Roman"/>
                  <w:color w:val="000000"/>
                  <w:sz w:val="28"/>
                  <w:szCs w:val="28"/>
                  <w:lang w:eastAsia="ru-RU" w:bidi="ru-RU"/>
                </w:rPr>
                <m:t>54*52*1</m:t>
              </m:r>
            </m:num>
            <m:den>
              <m:r>
                <w:rPr>
                  <w:rFonts w:ascii="Cambria Math" w:eastAsia="Arial" w:hAnsi="Cambria Math" w:cs="Times New Roman"/>
                  <w:color w:val="000000"/>
                  <w:sz w:val="28"/>
                  <w:szCs w:val="28"/>
                  <w:lang w:eastAsia="ru-RU" w:bidi="ru-RU"/>
                </w:rPr>
                <m:t>38</m:t>
              </m:r>
            </m:den>
          </m:f>
          <m:r>
            <w:rPr>
              <w:rFonts w:ascii="Cambria Math" w:eastAsia="Arial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r>
            <w:rPr>
              <w:rFonts w:ascii="Cambria Math" w:eastAsia="Arial" w:hAnsi="Cambria Math" w:cs="Times New Roman"/>
              <w:color w:val="000000"/>
              <w:sz w:val="28"/>
              <w:szCs w:val="28"/>
              <w:lang w:eastAsia="ru-RU" w:bidi="ru-RU"/>
            </w:rPr>
            <m:t>74</m:t>
          </m:r>
        </m:oMath>
      </m:oMathPara>
    </w:p>
    <w:p w:rsidR="00517C93" w:rsidRPr="00517C93" w:rsidRDefault="00517C93" w:rsidP="0051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>где:</w:t>
      </w:r>
    </w:p>
    <w:p w:rsidR="00517C93" w:rsidRPr="002118BA" w:rsidRDefault="00517C93" w:rsidP="0051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 xml:space="preserve">K - количество </w:t>
      </w:r>
      <w:proofErr w:type="gramStart"/>
      <w:r w:rsidRPr="002118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18BA">
        <w:rPr>
          <w:rFonts w:ascii="Times New Roman" w:hAnsi="Times New Roman" w:cs="Times New Roman"/>
          <w:sz w:val="28"/>
          <w:szCs w:val="28"/>
        </w:rPr>
        <w:t xml:space="preserve"> в год;</w:t>
      </w:r>
    </w:p>
    <w:p w:rsidR="00517C93" w:rsidRDefault="00517C93" w:rsidP="0051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время использования мастером производственного обучения (далее – мастер) одного учебного транспортного средства (работа одного мастера на одном учебном транспортном средстве 36 часов в неделю; или работа  одного мастера на одном учебном транспортном средстве 54 часа в неделю; или работа двух мастеров на одном учебном транспортном средстве по 36 часов в неделю ка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дый);</w:t>
      </w:r>
      <w:proofErr w:type="gramEnd"/>
    </w:p>
    <w:p w:rsidR="00517C93" w:rsidRPr="00B5272B" w:rsidRDefault="00517C93" w:rsidP="0051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 – количество недель в году;</w:t>
      </w:r>
    </w:p>
    <w:p w:rsidR="00517C93" w:rsidRPr="002118BA" w:rsidRDefault="00517C93" w:rsidP="0051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D081A">
        <w:rPr>
          <w:rFonts w:ascii="Times New Roman" w:hAnsi="Times New Roman" w:cs="Times New Roman"/>
          <w:b/>
          <w:sz w:val="24"/>
          <w:szCs w:val="24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  - количество учебных транспортных</w:t>
      </w:r>
      <w:r w:rsidRPr="002118BA">
        <w:rPr>
          <w:rFonts w:ascii="Times New Roman" w:hAnsi="Times New Roman" w:cs="Times New Roman"/>
          <w:sz w:val="28"/>
          <w:szCs w:val="28"/>
        </w:rPr>
        <w:t xml:space="preserve"> средств;</w:t>
      </w:r>
    </w:p>
    <w:p w:rsidR="00517C93" w:rsidRPr="00E935CE" w:rsidRDefault="00517C93" w:rsidP="0051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>T - количество часов вождения в соответствии с учебным планом</w:t>
      </w:r>
      <w:r>
        <w:rPr>
          <w:rFonts w:ascii="Times New Roman" w:hAnsi="Times New Roman" w:cs="Times New Roman"/>
          <w:sz w:val="28"/>
          <w:szCs w:val="28"/>
        </w:rPr>
        <w:t xml:space="preserve">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программы</w:t>
      </w:r>
      <w:r w:rsidRPr="002118BA">
        <w:rPr>
          <w:rFonts w:ascii="Times New Roman" w:hAnsi="Times New Roman" w:cs="Times New Roman"/>
          <w:sz w:val="28"/>
          <w:szCs w:val="28"/>
        </w:rPr>
        <w:t>;</w:t>
      </w:r>
    </w:p>
    <w:p w:rsidR="00517C93" w:rsidRDefault="00517C93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Транспортные средства, используемые для обучения вождению лиц с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раниченными возможностями здоровья, должны быть оборудованы соответс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вующим ручным или другим предусмотренным для таких лиц управлением.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Механическое транспортное средство, используемое для обучения во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дению, согласие пункту 5 Основных положений должно быть оборудовано 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полнительными педалями привода сцепления (кроме транспортных средств с автоматической трансмиссией) и тормоза, зеркалом заднего вида для обуча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щего и опознавательным знаком «Учебное транспортное средство» в соответс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вии с пунктом 8 Основных положений.</w:t>
      </w:r>
      <w:proofErr w:type="gramEnd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оборудования учебного кабинета</w:t>
      </w:r>
    </w:p>
    <w:p w:rsidR="00071CD2" w:rsidRPr="00071CD2" w:rsidRDefault="00556690" w:rsidP="00071C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7</w:t>
      </w:r>
    </w:p>
    <w:tbl>
      <w:tblPr>
        <w:tblStyle w:val="af8"/>
        <w:tblW w:w="0" w:type="auto"/>
        <w:tblLook w:val="04A0"/>
      </w:tblPr>
      <w:tblGrid>
        <w:gridCol w:w="5807"/>
        <w:gridCol w:w="1985"/>
        <w:gridCol w:w="1836"/>
      </w:tblGrid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80" w:name="_Hlk208183983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Единица</w:t>
            </w:r>
          </w:p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измерения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</w:t>
            </w:r>
          </w:p>
        </w:tc>
      </w:tr>
      <w:bookmarkEnd w:id="80"/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Учебно-наглядные пособия по устройству 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томобиля (допустимо представлять в виде плаката, стенда, макета, планшета, модели, схемы, кинофильма, видеофильма, </w:t>
            </w:r>
            <w:proofErr w:type="spell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мультим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дийных</w:t>
            </w:r>
            <w:proofErr w:type="spellEnd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слайдов)</w:t>
            </w:r>
            <w:proofErr w:type="gramEnd"/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81" w:name="_Hlk208159659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Бензиновый (дизельный) двигатель в разрезе с навесным оборудованием и в сборе со сце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лением в разрезе, коробкой передач в разрезе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bookmarkEnd w:id="81"/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Передняя подвеска и рулевой механизм в ра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резе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Задний мост в разрезе в сборе с тормозными механизмами и фрагментом карданной пер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дачи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кривошипно-шатунного механизма: поршень в разрезе в сборе с кол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цами, поршневым пальцем, шатуном и фра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ментом коленчатого вала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газораспределительного механизма: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29"/>
              </w:numPr>
              <w:tabs>
                <w:tab w:val="left" w:pos="1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фрагмент распределительного вала;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29"/>
              </w:numPr>
              <w:tabs>
                <w:tab w:val="left" w:pos="1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впускной клапан;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29"/>
              </w:numPr>
              <w:tabs>
                <w:tab w:val="left" w:pos="14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выпускной клапан;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-пружины клапана;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1"/>
              </w:numPr>
              <w:tabs>
                <w:tab w:val="left" w:pos="117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рычаг привода клапана;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направляющая втулка клапана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tabs>
                <w:tab w:val="left" w:pos="1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системы охлаждения: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фрагмент радиатора в разрезе;</w:t>
            </w:r>
          </w:p>
          <w:p w:rsidR="00071CD2" w:rsidRPr="00071CD2" w:rsidRDefault="00071CD2" w:rsidP="00071CD2">
            <w:pPr>
              <w:widowControl w:val="0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жидкостной</w:t>
            </w:r>
            <w:proofErr w:type="gramEnd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насос в разрезе;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термостат в разрезе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системы смазки: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2"/>
              </w:numPr>
              <w:tabs>
                <w:tab w:val="left" w:pos="12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масляный насос в разрезе;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2"/>
              </w:numPr>
              <w:tabs>
                <w:tab w:val="left" w:pos="117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масляный фильтр в разрезе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системы питания:</w:t>
            </w:r>
          </w:p>
          <w:p w:rsidR="00071CD2" w:rsidRPr="00071CD2" w:rsidRDefault="00071CD2" w:rsidP="00071CD2">
            <w:pPr>
              <w:widowControl w:val="0"/>
              <w:tabs>
                <w:tab w:val="left" w:pos="21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а)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бензинового двигателя: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3"/>
              </w:numPr>
              <w:tabs>
                <w:tab w:val="left" w:pos="117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бензонасос (</w:t>
            </w:r>
            <w:proofErr w:type="spell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электробензонасос</w:t>
            </w:r>
            <w:proofErr w:type="spellEnd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 в разрезе;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3"/>
              </w:numPr>
              <w:tabs>
                <w:tab w:val="left" w:pos="117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топливный фильтр в разрезе;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3"/>
              </w:numPr>
              <w:tabs>
                <w:tab w:val="left" w:pos="110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форсунка (инжектор) в разрезе;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3"/>
              </w:numPr>
              <w:tabs>
                <w:tab w:val="left" w:pos="11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фильтрующий элемент воздухоочистителя;</w:t>
            </w:r>
          </w:p>
          <w:p w:rsidR="00071CD2" w:rsidRPr="00071CD2" w:rsidRDefault="00071CD2" w:rsidP="00071CD2">
            <w:pPr>
              <w:widowControl w:val="0"/>
              <w:tabs>
                <w:tab w:val="left" w:pos="22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б) дизельного двигателя: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3"/>
              </w:numPr>
              <w:tabs>
                <w:tab w:val="left" w:pos="11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топливный насос высокого давления в разр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зе;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3"/>
              </w:numPr>
              <w:tabs>
                <w:tab w:val="left" w:pos="11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топливоподкачивающий насос низкого да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ления в разрезе;</w:t>
            </w:r>
          </w:p>
          <w:p w:rsidR="00071CD2" w:rsidRPr="00071CD2" w:rsidRDefault="00071CD2" w:rsidP="00071CD2">
            <w:pPr>
              <w:widowControl w:val="0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форсунка (инжектор) в разрезе;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3"/>
              </w:numPr>
              <w:tabs>
                <w:tab w:val="left" w:pos="11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фильтр тонкой очистки в разрезе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системы зажигания: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4"/>
              </w:numPr>
              <w:tabs>
                <w:tab w:val="left" w:pos="11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катушка зажигания;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4"/>
              </w:numPr>
              <w:tabs>
                <w:tab w:val="left" w:pos="110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датчик-распределитель в разрезе;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4"/>
              </w:numPr>
              <w:tabs>
                <w:tab w:val="left" w:pos="103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модуль зажигания;</w:t>
            </w:r>
          </w:p>
          <w:p w:rsidR="00071CD2" w:rsidRPr="00071CD2" w:rsidRDefault="00071CD2" w:rsidP="00071CD2">
            <w:pPr>
              <w:widowControl w:val="0"/>
              <w:numPr>
                <w:ilvl w:val="0"/>
                <w:numId w:val="34"/>
              </w:numPr>
              <w:tabs>
                <w:tab w:val="left" w:pos="110"/>
              </w:tabs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свеча зажигания;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провода высокого напряжения с наконечн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ками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электрооборудования: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фрагмент аккумуляторной батареи в разрезе;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- генератор в разрезе;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стартер в разрезе;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комплект ламп освещения;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комплект предохранителей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Комплект деталей передней подвески: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гидравлический амортизатор в разрезе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рулевого управления:</w:t>
            </w:r>
          </w:p>
          <w:p w:rsidR="00071CD2" w:rsidRPr="00071CD2" w:rsidRDefault="00071CD2" w:rsidP="00071CD2">
            <w:pPr>
              <w:widowControl w:val="0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рулевой механизм в разрезе</w:t>
            </w:r>
          </w:p>
          <w:p w:rsidR="00071CD2" w:rsidRPr="00071CD2" w:rsidRDefault="00071CD2" w:rsidP="00071CD2">
            <w:pPr>
              <w:widowControl w:val="0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наконечник рулевой тяги в разрезе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гидроусилитель</w:t>
            </w:r>
            <w:proofErr w:type="spellEnd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разрезе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 деталей тормозной системы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главный тормозной цилиндр в разрезе;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рабочий тормозной цилиндр в разрезе;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тормозная колодка дискового тормоза;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тормозная колодка барабанного тормоза;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тормозной кран в разрезе;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энергоаккумулятор</w:t>
            </w:r>
            <w:proofErr w:type="spellEnd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разрезе;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тормозная камера в разрезе</w:t>
            </w:r>
          </w:p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Колесо в разрезе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9628" w:type="dxa"/>
            <w:gridSpan w:val="3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Оборудование и технические средства обучения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Тренажер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Аппаратно-программный комплекс тестир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вания и развития психофизиологических к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честв водителя (АПК)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Тахограф</w:t>
            </w:r>
            <w:proofErr w:type="spellEnd"/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Гибкое связующее звено (буксировочный трос)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Компьютер с соответствующим программным обеспечением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Мультимедийный</w:t>
            </w:r>
            <w:proofErr w:type="spellEnd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проектор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Экран (монитор, электронная доска)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556690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Магнитная д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оска со схемой населенного пункта (может быть комплект заменена соо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ветствующим электронным учебным пособ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="00071CD2"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ем)</w:t>
            </w:r>
          </w:p>
        </w:tc>
        <w:tc>
          <w:tcPr>
            <w:tcW w:w="1985" w:type="dxa"/>
          </w:tcPr>
          <w:p w:rsidR="00071CD2" w:rsidRPr="00071CD2" w:rsidRDefault="00556690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комплект</w:t>
            </w:r>
          </w:p>
        </w:tc>
        <w:tc>
          <w:tcPr>
            <w:tcW w:w="1836" w:type="dxa"/>
          </w:tcPr>
          <w:p w:rsidR="00071CD2" w:rsidRPr="00071CD2" w:rsidRDefault="00556690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Учебно-наглядные пособия:</w:t>
            </w:r>
          </w:p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(допустимо представлять в виде плаката, стенда, макета, планшета, модели, схемы, к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нофильма, видеофильма, </w:t>
            </w:r>
            <w:proofErr w:type="spell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мультимедийных</w:t>
            </w:r>
            <w:proofErr w:type="spellEnd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слайдов)</w:t>
            </w:r>
            <w:proofErr w:type="gramEnd"/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71CD2" w:rsidRPr="00071CD2" w:rsidTr="001C3E01">
        <w:tc>
          <w:tcPr>
            <w:tcW w:w="9628" w:type="dxa"/>
            <w:gridSpan w:val="3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управления транспортными средствами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Сложные дорожные условия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Виды и причины ДТП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Типичные опасные ситуации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Сложные метеоусловия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Движение в темное время суток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Приемы руления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Посадка водителя за рулем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Способы торможения автомобиля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Тормозной и остановочный путь автомобиля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Действия водителя в критических ситуациях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Силы, действующие на транспортное средс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автомобилем в нештатных ситу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циях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Профессиональная надежность водителя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Дистанция и боковой интервал. Организация наблюдения в процессе управления тран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портным средством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Влияние дорожных условий на безопасность движения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Безопасное прохождение поворотов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Ремни безопасности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Подушки безопасности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Безопасность пассажиров транспортных средств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Безопасность пешеходов и велосипедистов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Типичные ошибки пешеходов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9628" w:type="dxa"/>
            <w:gridSpan w:val="3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Устройство и техническое обслуживание транспортных средств категории «С» как объектов управления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Классификация автомобилей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автомобиля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двигат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Кривошипно-шатунный и газораспредел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тельный механизмы двигателя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Система охлаждения двигателя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Предпусковые подогреватели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Система смазки двигателя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Системы питания бензиновых двигателей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Системы питания дизельных двигателей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Системы питания двигателей от газобалло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ной установки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Горюче-смазочные материалы и специальные жидкости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Схемы трансмиссии автомобилей с разли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ными приводами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одн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дискового и двухдискового сцепления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Устройство гидравлического привода сцепл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Устройство пневмогидравлического усилит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ля привода сцепления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механ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ческой коробки переключения передач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автом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тической коробки переключения передач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Передняя подвеска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Задняя подвеска и задняя тележка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Конструкции и маркировка автомобильных шин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состав тормозных систем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тормозной системы с пневматическим приводом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D22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CD2" w:rsidRPr="00D22B43" w:rsidRDefault="00071CD2" w:rsidP="00D22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B43">
              <w:rPr>
                <w:rFonts w:ascii="Times New Roman" w:hAnsi="Times New Roman" w:cs="Times New Roman"/>
                <w:sz w:val="28"/>
                <w:szCs w:val="28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системы рулевого управления с гидравлическим ус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лителем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системы рулевого управления с электрическим усил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маркировка аккумул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торных батарей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генер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тора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стартера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 беско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тактной и микропроцессорной систем зажиг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и принцип работы, вне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них световых приборов и звуковых сигналов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устройство прицепа категории О</w:t>
            </w:r>
            <w:proofErr w:type="gram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proofErr w:type="gramEnd"/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Виды подвесок, применяемых на прицепах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D22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Электрооборудование прицепа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Устройство узла сцепки и тягово-сцепного устройства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Контрольный осмотр и ежедневное технич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ское обслуживание автомобиля и прицепа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выполнение грузовых перев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зок автомобильным транспортом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грузовых перевозок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Путевой лист и транспортная накладная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141011" w:rsidRPr="00071CD2" w:rsidTr="00141011">
        <w:tc>
          <w:tcPr>
            <w:tcW w:w="9628" w:type="dxa"/>
            <w:gridSpan w:val="3"/>
          </w:tcPr>
          <w:p w:rsidR="00141011" w:rsidRPr="00071CD2" w:rsidRDefault="00141011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Информационные материалы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Информационный стенд Закон РФ от 7 февр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ля 1992 г. «О защите прав потребителей» (С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брание законодательства Российской Федер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ции, 1996, № 3, ст. 140; 2021, № 24, ст.4188)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Копия лицензии с соответствующим прил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жением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Примерная программа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Образовательная программа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план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Календарный учебный график (на каждую учебную группу)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Расписание занятий (на каждую учебную группу)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График учебного вождения (на каждую уче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ную группу)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Схемы учебных маршрутов, утвержденные руководителем организации, осуществля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</w:t>
            </w: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щей образовательную деятельность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Книга жалоб и предложений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071CD2" w:rsidRPr="00071CD2" w:rsidTr="001C3E01">
        <w:tc>
          <w:tcPr>
            <w:tcW w:w="5807" w:type="dxa"/>
          </w:tcPr>
          <w:p w:rsidR="00071CD2" w:rsidRPr="00071CD2" w:rsidRDefault="00071CD2" w:rsidP="00071CD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официального сайта в информационн</w:t>
            </w:r>
            <w:proofErr w:type="gramStart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телекоммуникационной сети «Интернет»</w:t>
            </w:r>
          </w:p>
        </w:tc>
        <w:tc>
          <w:tcPr>
            <w:tcW w:w="1985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штука</w:t>
            </w:r>
          </w:p>
        </w:tc>
        <w:tc>
          <w:tcPr>
            <w:tcW w:w="1836" w:type="dxa"/>
          </w:tcPr>
          <w:p w:rsidR="00071CD2" w:rsidRPr="00071CD2" w:rsidRDefault="00071CD2" w:rsidP="00071C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071CD2" w:rsidRPr="00071CD2" w:rsidRDefault="00071CD2" w:rsidP="001410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Автодром, автоматизированный автодром и закрытая площадка должны иметь установленное по периметру ограждение, препятствующее движению по терр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тории транспортных средств и пешеходов, за исключением транспортных средств, используемых для обучения вождению и проведения квалификацио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экзамена, и лиц, непосредственно задействованных в проведении квал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фикационного экзамена, согласно пункту 2 Требований к техническим средс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вам контроля знаний и навыков управления транспортными средствами канд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датов в водители, прилагаемых к Правилам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№ 1097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допуске к управлению транспортными средствами» (Собрание законодательства Российской Федерации, 2014, № 44, ст. 6063; 2019, № 52, ст. 7974) (далее - Требования к техническим средствам контроля).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Размеры и оборудование автодрома, автоматизированного автодрома и закрытой площадки должны обеспечивать возможность выполнения испыт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тельных упражнений в зависимости от категории или подкатегории транспор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средства, используемых для проведения квалификационного экзамена 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гласно пункту 3 Требований к техническим средствам контроля.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закрытой площадки или автодрома для первоначального обуч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вождению транспортных средств должны составлять не менее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Зоны испытательных упражнений автодрома, автоматизированного авт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дрома и закрытой площадки должны иметь однородное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асфальт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цемент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бетонное покрытие согласно пункту 5 Требований к техническим средствам контроля.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Наклонный участок должен иметь продольный уклон в пределах 8-16 процентов включительно. Использование колейной эстакады не допускается согласно </w:t>
      </w:r>
      <w:r w:rsidRPr="00071CD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>пункту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5. Требований к техническим средствам контроля.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участках, предназначенных для движения транспортных средств, до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жен быть предусмотрен водоотвод. Проезжая часть должна быть горизонтал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ной с максимальным продольным уклоном не более 100 промилле согласно пункту 5 Требований к техническим средствам контроля.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Коэффициент сцепления покрытия должен обеспечивать безопасные 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ловия движения. В зоне движения транспортных средств не допускается нал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чие посторонних предметов, не имеющих отношения к обустройству автодрома (закрытой площадки) согласно </w:t>
      </w:r>
      <w:r w:rsidRPr="00071CD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>пункту 5.</w:t>
      </w:r>
      <w:r w:rsidRPr="00071CD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 к техническим средствам контроля.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Коэффициент сцепления колеса автомобиля с покрытием должен быть не менее 0,3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его измерении измерительным колесом стандартным с покры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кой с протектором без рисунка в соответствии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пунктом 5.2.2 Национального стандарта Российской Федерации «Дороги автомобильные и улицы. Требов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ния к эксплуатационному состоянию, допустимому по условиям обеспечения безопасности дорожного движения. Методы контроля» ГОСТ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50597-2017, 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вержденного приказом Федерального агентства по техническому регулиров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нию и метрологии от 26 сентября 2017 г. № 1245-ст (М., </w:t>
      </w:r>
      <w:proofErr w:type="spell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Стандартинформ</w:t>
      </w:r>
      <w:proofErr w:type="spell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2017).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снижении естественной освещенности до 20 люксов должны испол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зоваться наружные осветительные установки согласно пункту 5. Требований к техническим средствам кош роля.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Автоматизированные автодромы должны быть оборудованы техническ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 средствами, позволяющими обеспечивать взаимодействие с транспортными средствами, используемыми для обучения вождению и проведении квалифик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ционного экзамена, и осуществлять в автоматизированном режиме кош роль, оценку и хранение результатов выполнения кандидатами в водители каждого испытательного упражнения и квалификационного экзамена в целом согласно пункту 7.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Требований к техническим средствам контроля.</w:t>
      </w:r>
    </w:p>
    <w:p w:rsidR="00071CD2" w:rsidRPr="00071CD2" w:rsidRDefault="00141011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автоматизированного автодрома должны обеспечить возмо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ность размещения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нем всех зон испытательных упражнений с учетом габ</w:t>
      </w:r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ритных параметров и радиусов п</w:t>
      </w:r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оворота используемых для проведения квал</w:t>
      </w:r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фикационного экзамена транспортных средств,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размеров предстартовой и </w:t>
      </w:r>
      <w:proofErr w:type="spellStart"/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</w:t>
      </w:r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финишной</w:t>
      </w:r>
      <w:proofErr w:type="spellEnd"/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зон, зон выполнения испытательных упражнений и участков движения между ними, а также технологических зон для размещения диспе</w:t>
      </w:r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черского пункта, элементов автоматизированной системы, технических средств организации дорожного движения и установок наружного</w:t>
      </w:r>
      <w:proofErr w:type="gramEnd"/>
      <w:r w:rsidR="00071CD2"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освещения согласно пункту 8. Требований к техническим средствам контроля.</w:t>
      </w:r>
    </w:p>
    <w:p w:rsidR="00071CD2" w:rsidRPr="00071CD2" w:rsidRDefault="00071CD2" w:rsidP="00071CD2">
      <w:pPr>
        <w:widowControl w:val="0"/>
        <w:tabs>
          <w:tab w:val="left" w:pos="52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82" w:name="bookmark186"/>
      <w:bookmarkStart w:id="83" w:name="bookmark184"/>
      <w:bookmarkStart w:id="84" w:name="bookmark185"/>
      <w:bookmarkStart w:id="85" w:name="bookmark187"/>
      <w:bookmarkEnd w:id="82"/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VI</w:t>
      </w:r>
      <w:r w:rsidR="00953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Система оценки результатов освоения Образовательной</w:t>
      </w: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программы</w:t>
      </w:r>
      <w:bookmarkEnd w:id="83"/>
      <w:bookmarkEnd w:id="84"/>
      <w:bookmarkEnd w:id="85"/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текущего контроля успеваемости и промежуточной атт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стации обучающихся, установление их форм, периодичности и порядка пров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дения относится </w:t>
      </w:r>
      <w:r w:rsidRPr="00071C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к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компетенции организации, осуществляющей образовател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ную деятельность.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Освоение образовательной программы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ний. Лица, получившие по итогам промежуточной аттестации неудовлетвор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тельную оценку, к сдаче квалификационного экзамена не допускаются.</w:t>
      </w:r>
    </w:p>
    <w:p w:rsidR="00071CD2" w:rsidRPr="00071CD2" w:rsidRDefault="00071CD2" w:rsidP="00071CD2">
      <w:pPr>
        <w:widowControl w:val="0"/>
        <w:tabs>
          <w:tab w:val="left" w:leader="underscore" w:pos="3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проведению квалификационного экзамена привлекаются представители работодателей, их объединений согласно статье 74 Федерального закона об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разовании (Собрание законодательства Российской Федерации, 2012, № 53, ст. 7598; 2020, № 22. ст. 3379).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Проверка теоретических знаний при проведении квалификационного э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замена проводится по предметам: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«Основы законодательства Российской Федерации в сфере дорожного движения»;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«Устройство и техническое обслуживание транспортных средств катег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рии «С» как объектов управления»;</w:t>
      </w:r>
    </w:p>
    <w:p w:rsidR="00071CD2" w:rsidRPr="00071CD2" w:rsidRDefault="00071CD2" w:rsidP="009530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«Основы управления транспо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ртными средствами категории «С».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Промежуточная аттестация и проверка теоретических знаний при пров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Практическая квалификационная работа при проведении квалификацио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экзамена состоит из двух этапов. На первом этапе проверяются первон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чальные навыки управления транспортным средством категории «С» на закр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той площадке или автодроме. На втором этапе осуществляется проверка нав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ков управления транспортным средством категории «С» в условиях дорожного движения.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пункту 2 части 10 статьи 60 Федерального закона об образ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вании (Собрание законодательства Российской Федерации, 2012, № 53, ст. 7598, 2020, № 22, ст. 3379).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 обучении вождению па транспортном средстве, оборудованном 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томатической трансмиссией, в свидетельстве о профессии водителя делается соответствующая запись.</w:t>
      </w:r>
    </w:p>
    <w:p w:rsidR="00071CD2" w:rsidRPr="00071CD2" w:rsidRDefault="00071CD2" w:rsidP="00071CD2">
      <w:pPr>
        <w:widowControl w:val="0"/>
        <w:tabs>
          <w:tab w:val="left" w:leader="underscore" w:pos="635"/>
          <w:tab w:val="left" w:pos="87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Индивидуальный учет результатов освоения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тельной программы, также хранение в архивах информации об этих результатах на бумажных и (или) электронных носителях обеспечивается организацией, осуществляющей образовательную деятельность.</w:t>
      </w:r>
    </w:p>
    <w:p w:rsidR="00071CD2" w:rsidRPr="00071CD2" w:rsidRDefault="00071CD2" w:rsidP="00071CD2">
      <w:pPr>
        <w:widowControl w:val="0"/>
        <w:tabs>
          <w:tab w:val="left" w:leader="underscore" w:pos="635"/>
          <w:tab w:val="left" w:pos="87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VII. Учебно-методические материалы, обеспечивающие реализацию Образовательной программы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Учебно-методические материалы представлены: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образовательной програ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ммой переподготовки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водителей транспортных сре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дств 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атего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рии «В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категорию «С»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утвержденной в установленном п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рядке;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аммой переподготовки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водителей транспортных средств 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катег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рии «</w:t>
      </w:r>
      <w:proofErr w:type="gramStart"/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="0095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категорию «С»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согласованной с Госавтоинспекцией и утвержде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ной руководителем организации, осуществляющей образовательную деятел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ность;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методическими рекомендациями по организации образовательного пр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цесса, утвержденными руководителем организации, осуществляющей образ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вательную деятельность;</w:t>
      </w:r>
    </w:p>
    <w:p w:rsidR="00071CD2" w:rsidRPr="00071CD2" w:rsidRDefault="00071CD2" w:rsidP="00071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материалами для проведения промежуточной и итоговой аттестации </w:t>
      </w:r>
      <w:proofErr w:type="gramStart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чающихся</w:t>
      </w:r>
      <w:proofErr w:type="gramEnd"/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утвержденными руководителем организации, осуществляющей о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07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разовательную деятельность.</w:t>
      </w:r>
    </w:p>
    <w:p w:rsidR="00AF55BA" w:rsidRDefault="00AF55BA"/>
    <w:sectPr w:rsidR="00AF55BA" w:rsidSect="00D22B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0" w:footer="38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DF" w:rsidRDefault="00DF60DF" w:rsidP="0082202A">
      <w:pPr>
        <w:spacing w:after="0" w:line="240" w:lineRule="auto"/>
      </w:pPr>
      <w:r>
        <w:separator/>
      </w:r>
    </w:p>
  </w:endnote>
  <w:endnote w:type="continuationSeparator" w:id="0">
    <w:p w:rsidR="00DF60DF" w:rsidRDefault="00DF60DF" w:rsidP="0082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A8" w:rsidRDefault="00851CEC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13" o:spid="_x0000_s2049" type="#_x0000_t202" style="position:absolute;margin-left:568.55pt;margin-top:792.3pt;width:11.65pt;height:7.7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" filled="f" stroked="f">
          <v:textbox style="mso-fit-shape-to-text:t" inset="0,0,0,0">
            <w:txbxContent>
              <w:p w:rsidR="002428A8" w:rsidRDefault="002428A8">
                <w:pPr>
                  <w:pStyle w:val="ad"/>
                  <w:rPr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1771590"/>
      <w:docPartObj>
        <w:docPartGallery w:val="Page Numbers (Bottom of Page)"/>
        <w:docPartUnique/>
      </w:docPartObj>
    </w:sdtPr>
    <w:sdtContent>
      <w:p w:rsidR="002428A8" w:rsidRDefault="00851CEC">
        <w:pPr>
          <w:pStyle w:val="af1"/>
          <w:jc w:val="center"/>
        </w:pPr>
        <w:fldSimple w:instr="PAGE   \* MERGEFORMAT">
          <w:r w:rsidR="00517C93">
            <w:rPr>
              <w:noProof/>
            </w:rPr>
            <w:t>20</w:t>
          </w:r>
        </w:fldSimple>
      </w:p>
    </w:sdtContent>
  </w:sdt>
  <w:p w:rsidR="002428A8" w:rsidRDefault="002428A8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A8" w:rsidRDefault="002428A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DF" w:rsidRDefault="00DF60DF" w:rsidP="0082202A">
      <w:pPr>
        <w:spacing w:after="0" w:line="240" w:lineRule="auto"/>
      </w:pPr>
      <w:r>
        <w:separator/>
      </w:r>
    </w:p>
  </w:footnote>
  <w:footnote w:type="continuationSeparator" w:id="0">
    <w:p w:rsidR="00DF60DF" w:rsidRDefault="00DF60DF" w:rsidP="0082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A8" w:rsidRDefault="002428A8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A8" w:rsidRDefault="002428A8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A8" w:rsidRDefault="002428A8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63D"/>
    <w:multiLevelType w:val="multilevel"/>
    <w:tmpl w:val="EDDEEE7A"/>
    <w:lvl w:ilvl="0">
      <w:start w:val="1"/>
      <w:numFmt w:val="decimal"/>
      <w:lvlText w:val="3.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141B"/>
    <w:multiLevelType w:val="multilevel"/>
    <w:tmpl w:val="2C16A13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347464"/>
    <w:multiLevelType w:val="multilevel"/>
    <w:tmpl w:val="C0FCF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C2FE8"/>
    <w:multiLevelType w:val="multilevel"/>
    <w:tmpl w:val="42B0D42A"/>
    <w:lvl w:ilvl="0">
      <w:start w:val="1"/>
      <w:numFmt w:val="decimal"/>
      <w:lvlText w:val="3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C572A"/>
    <w:multiLevelType w:val="multilevel"/>
    <w:tmpl w:val="4A1C719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461DD3"/>
    <w:multiLevelType w:val="multilevel"/>
    <w:tmpl w:val="ABE4C31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E31D6"/>
    <w:multiLevelType w:val="multilevel"/>
    <w:tmpl w:val="19DA2B4C"/>
    <w:lvl w:ilvl="0">
      <w:start w:val="1"/>
      <w:numFmt w:val="decimal"/>
      <w:lvlText w:val="3.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7B65DB"/>
    <w:multiLevelType w:val="multilevel"/>
    <w:tmpl w:val="A66C066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B533C7"/>
    <w:multiLevelType w:val="multilevel"/>
    <w:tmpl w:val="4E6C00F2"/>
    <w:lvl w:ilvl="0">
      <w:start w:val="2"/>
      <w:numFmt w:val="decimal"/>
      <w:lvlText w:val="3.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EE30AB"/>
    <w:multiLevelType w:val="multilevel"/>
    <w:tmpl w:val="B23AEF1A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B75429"/>
    <w:multiLevelType w:val="multilevel"/>
    <w:tmpl w:val="8BDCFA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C647C7"/>
    <w:multiLevelType w:val="multilevel"/>
    <w:tmpl w:val="BF801760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262E08"/>
    <w:multiLevelType w:val="multilevel"/>
    <w:tmpl w:val="35E29B0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E79E5"/>
    <w:multiLevelType w:val="multilevel"/>
    <w:tmpl w:val="B27A912A"/>
    <w:lvl w:ilvl="0">
      <w:start w:val="1"/>
      <w:numFmt w:val="decimal"/>
      <w:lvlText w:val="3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9E34C2"/>
    <w:multiLevelType w:val="multilevel"/>
    <w:tmpl w:val="B9602146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6B73CA"/>
    <w:multiLevelType w:val="multilevel"/>
    <w:tmpl w:val="53A420EE"/>
    <w:lvl w:ilvl="0">
      <w:start w:val="1"/>
      <w:numFmt w:val="decimal"/>
      <w:lvlText w:val="3.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803BFE"/>
    <w:multiLevelType w:val="multilevel"/>
    <w:tmpl w:val="8B4A16D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4576A0"/>
    <w:multiLevelType w:val="multilevel"/>
    <w:tmpl w:val="50006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193A6E"/>
    <w:multiLevelType w:val="multilevel"/>
    <w:tmpl w:val="85581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657290"/>
    <w:multiLevelType w:val="multilevel"/>
    <w:tmpl w:val="7A9E64F4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13430"/>
    <w:multiLevelType w:val="multilevel"/>
    <w:tmpl w:val="A1C6C6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D06F22"/>
    <w:multiLevelType w:val="multilevel"/>
    <w:tmpl w:val="107E31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6966E8"/>
    <w:multiLevelType w:val="multilevel"/>
    <w:tmpl w:val="63AE619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8B0F78"/>
    <w:multiLevelType w:val="multilevel"/>
    <w:tmpl w:val="319C94F6"/>
    <w:lvl w:ilvl="0">
      <w:start w:val="1"/>
      <w:numFmt w:val="decimal"/>
      <w:lvlText w:val="3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454B9C"/>
    <w:multiLevelType w:val="multilevel"/>
    <w:tmpl w:val="D89EB0C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315BC2"/>
    <w:multiLevelType w:val="multilevel"/>
    <w:tmpl w:val="F44A7AB4"/>
    <w:lvl w:ilvl="0">
      <w:start w:val="2"/>
      <w:numFmt w:val="decimal"/>
      <w:lvlText w:val="3.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3D2101"/>
    <w:multiLevelType w:val="multilevel"/>
    <w:tmpl w:val="D286F53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8560B6"/>
    <w:multiLevelType w:val="multilevel"/>
    <w:tmpl w:val="F2EC121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694162"/>
    <w:multiLevelType w:val="multilevel"/>
    <w:tmpl w:val="0D026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89192F"/>
    <w:multiLevelType w:val="multilevel"/>
    <w:tmpl w:val="9CA85C6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9A37FF"/>
    <w:multiLevelType w:val="multilevel"/>
    <w:tmpl w:val="160C0956"/>
    <w:lvl w:ilvl="0">
      <w:start w:val="1"/>
      <w:numFmt w:val="decimal"/>
      <w:lvlText w:val="3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55411B"/>
    <w:multiLevelType w:val="multilevel"/>
    <w:tmpl w:val="C6009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816B69"/>
    <w:multiLevelType w:val="multilevel"/>
    <w:tmpl w:val="EF94B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A93504"/>
    <w:multiLevelType w:val="multilevel"/>
    <w:tmpl w:val="4F084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BE43E6"/>
    <w:multiLevelType w:val="multilevel"/>
    <w:tmpl w:val="3CD88D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91000D"/>
    <w:multiLevelType w:val="multilevel"/>
    <w:tmpl w:val="32101E16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F696969"/>
    <w:multiLevelType w:val="multilevel"/>
    <w:tmpl w:val="4A90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A53C31"/>
    <w:multiLevelType w:val="multilevel"/>
    <w:tmpl w:val="24D670C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845959"/>
    <w:multiLevelType w:val="multilevel"/>
    <w:tmpl w:val="E21CE4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29"/>
  </w:num>
  <w:num w:numId="5">
    <w:abstractNumId w:val="14"/>
  </w:num>
  <w:num w:numId="6">
    <w:abstractNumId w:val="37"/>
  </w:num>
  <w:num w:numId="7">
    <w:abstractNumId w:val="13"/>
  </w:num>
  <w:num w:numId="8">
    <w:abstractNumId w:val="30"/>
  </w:num>
  <w:num w:numId="9">
    <w:abstractNumId w:val="3"/>
  </w:num>
  <w:num w:numId="10">
    <w:abstractNumId w:val="24"/>
  </w:num>
  <w:num w:numId="11">
    <w:abstractNumId w:val="34"/>
  </w:num>
  <w:num w:numId="12">
    <w:abstractNumId w:val="12"/>
  </w:num>
  <w:num w:numId="13">
    <w:abstractNumId w:val="19"/>
  </w:num>
  <w:num w:numId="14">
    <w:abstractNumId w:val="9"/>
  </w:num>
  <w:num w:numId="15">
    <w:abstractNumId w:val="7"/>
  </w:num>
  <w:num w:numId="16">
    <w:abstractNumId w:val="16"/>
  </w:num>
  <w:num w:numId="17">
    <w:abstractNumId w:val="27"/>
  </w:num>
  <w:num w:numId="18">
    <w:abstractNumId w:val="23"/>
  </w:num>
  <w:num w:numId="19">
    <w:abstractNumId w:val="6"/>
  </w:num>
  <w:num w:numId="20">
    <w:abstractNumId w:val="11"/>
  </w:num>
  <w:num w:numId="21">
    <w:abstractNumId w:val="0"/>
  </w:num>
  <w:num w:numId="22">
    <w:abstractNumId w:val="8"/>
  </w:num>
  <w:num w:numId="23">
    <w:abstractNumId w:val="25"/>
  </w:num>
  <w:num w:numId="24">
    <w:abstractNumId w:val="26"/>
  </w:num>
  <w:num w:numId="25">
    <w:abstractNumId w:val="22"/>
  </w:num>
  <w:num w:numId="26">
    <w:abstractNumId w:val="5"/>
  </w:num>
  <w:num w:numId="27">
    <w:abstractNumId w:val="38"/>
  </w:num>
  <w:num w:numId="28">
    <w:abstractNumId w:val="4"/>
  </w:num>
  <w:num w:numId="29">
    <w:abstractNumId w:val="36"/>
  </w:num>
  <w:num w:numId="30">
    <w:abstractNumId w:val="20"/>
  </w:num>
  <w:num w:numId="31">
    <w:abstractNumId w:val="2"/>
  </w:num>
  <w:num w:numId="32">
    <w:abstractNumId w:val="17"/>
  </w:num>
  <w:num w:numId="33">
    <w:abstractNumId w:val="31"/>
  </w:num>
  <w:num w:numId="34">
    <w:abstractNumId w:val="28"/>
  </w:num>
  <w:num w:numId="35">
    <w:abstractNumId w:val="33"/>
  </w:num>
  <w:num w:numId="36">
    <w:abstractNumId w:val="32"/>
  </w:num>
  <w:num w:numId="37">
    <w:abstractNumId w:val="18"/>
  </w:num>
  <w:num w:numId="38">
    <w:abstractNumId w:val="1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1CD2"/>
    <w:rsid w:val="00071CD2"/>
    <w:rsid w:val="00081AF3"/>
    <w:rsid w:val="000B00C9"/>
    <w:rsid w:val="00141011"/>
    <w:rsid w:val="001476E9"/>
    <w:rsid w:val="0015128A"/>
    <w:rsid w:val="00154BEC"/>
    <w:rsid w:val="001A350B"/>
    <w:rsid w:val="001C3E01"/>
    <w:rsid w:val="001E7543"/>
    <w:rsid w:val="002428A8"/>
    <w:rsid w:val="002536AC"/>
    <w:rsid w:val="0029708A"/>
    <w:rsid w:val="002A2D17"/>
    <w:rsid w:val="00300364"/>
    <w:rsid w:val="0041587C"/>
    <w:rsid w:val="00472ED1"/>
    <w:rsid w:val="004F2E76"/>
    <w:rsid w:val="00512268"/>
    <w:rsid w:val="00517C93"/>
    <w:rsid w:val="00556690"/>
    <w:rsid w:val="005B2913"/>
    <w:rsid w:val="006760EB"/>
    <w:rsid w:val="006B341D"/>
    <w:rsid w:val="00726CE6"/>
    <w:rsid w:val="0082202A"/>
    <w:rsid w:val="00851CEC"/>
    <w:rsid w:val="008A547E"/>
    <w:rsid w:val="008E3C53"/>
    <w:rsid w:val="009530D8"/>
    <w:rsid w:val="00A344AE"/>
    <w:rsid w:val="00AF55BA"/>
    <w:rsid w:val="00BB3CE3"/>
    <w:rsid w:val="00CF6516"/>
    <w:rsid w:val="00CF6D1B"/>
    <w:rsid w:val="00D0057D"/>
    <w:rsid w:val="00D006BA"/>
    <w:rsid w:val="00D11BC3"/>
    <w:rsid w:val="00D22B43"/>
    <w:rsid w:val="00D255B1"/>
    <w:rsid w:val="00DC1B7F"/>
    <w:rsid w:val="00DF60DF"/>
    <w:rsid w:val="00E66A14"/>
    <w:rsid w:val="00FD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1CD2"/>
  </w:style>
  <w:style w:type="character" w:customStyle="1" w:styleId="a3">
    <w:name w:val="Подпись к картинке_"/>
    <w:basedOn w:val="a0"/>
    <w:link w:val="a4"/>
    <w:rsid w:val="00071CD2"/>
    <w:rPr>
      <w:rFonts w:ascii="Times New Roman" w:eastAsia="Times New Roman" w:hAnsi="Times New Roman" w:cs="Times New Roman"/>
      <w:sz w:val="17"/>
      <w:szCs w:val="17"/>
    </w:rPr>
  </w:style>
  <w:style w:type="character" w:customStyle="1" w:styleId="5">
    <w:name w:val="Основной текст (5)_"/>
    <w:basedOn w:val="a0"/>
    <w:link w:val="50"/>
    <w:rsid w:val="00071CD2"/>
    <w:rPr>
      <w:rFonts w:ascii="Times New Roman" w:eastAsia="Times New Roman" w:hAnsi="Times New Roman" w:cs="Times New Roman"/>
      <w:sz w:val="17"/>
      <w:szCs w:val="17"/>
    </w:rPr>
  </w:style>
  <w:style w:type="character" w:customStyle="1" w:styleId="2">
    <w:name w:val="Основной текст (2)_"/>
    <w:basedOn w:val="a0"/>
    <w:link w:val="20"/>
    <w:rsid w:val="00071CD2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Оглавление_"/>
    <w:basedOn w:val="a0"/>
    <w:link w:val="a6"/>
    <w:rsid w:val="00071CD2"/>
    <w:rPr>
      <w:rFonts w:ascii="Times New Roman" w:eastAsia="Times New Roman" w:hAnsi="Times New Roman" w:cs="Times New Roman"/>
      <w:sz w:val="19"/>
      <w:szCs w:val="19"/>
    </w:rPr>
  </w:style>
  <w:style w:type="character" w:customStyle="1" w:styleId="a7">
    <w:name w:val="Основной текст_"/>
    <w:basedOn w:val="a0"/>
    <w:link w:val="10"/>
    <w:rsid w:val="00071CD2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071CD2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071C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Подпись к таблице_"/>
    <w:basedOn w:val="a0"/>
    <w:link w:val="a9"/>
    <w:rsid w:val="00071CD2"/>
    <w:rPr>
      <w:rFonts w:ascii="Times New Roman" w:eastAsia="Times New Roman" w:hAnsi="Times New Roman" w:cs="Times New Roman"/>
      <w:sz w:val="18"/>
      <w:szCs w:val="18"/>
    </w:rPr>
  </w:style>
  <w:style w:type="character" w:customStyle="1" w:styleId="aa">
    <w:name w:val="Другое_"/>
    <w:basedOn w:val="a0"/>
    <w:link w:val="ab"/>
    <w:rsid w:val="00071CD2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071CD2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071CD2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11">
    <w:name w:val="Заголовок №1_"/>
    <w:basedOn w:val="a0"/>
    <w:link w:val="12"/>
    <w:rsid w:val="00071CD2"/>
    <w:rPr>
      <w:rFonts w:ascii="Times New Roman" w:eastAsia="Times New Roman" w:hAnsi="Times New Roman" w:cs="Times New Roman"/>
      <w:sz w:val="30"/>
      <w:szCs w:val="30"/>
    </w:rPr>
  </w:style>
  <w:style w:type="character" w:customStyle="1" w:styleId="4">
    <w:name w:val="Основной текст (4)_"/>
    <w:basedOn w:val="a0"/>
    <w:link w:val="40"/>
    <w:rsid w:val="00071CD2"/>
    <w:rPr>
      <w:rFonts w:ascii="Arial" w:eastAsia="Arial" w:hAnsi="Arial" w:cs="Arial"/>
      <w:i/>
      <w:iCs/>
      <w:sz w:val="26"/>
      <w:szCs w:val="26"/>
    </w:rPr>
  </w:style>
  <w:style w:type="character" w:customStyle="1" w:styleId="ac">
    <w:name w:val="Колонтитул_"/>
    <w:basedOn w:val="a0"/>
    <w:link w:val="ad"/>
    <w:rsid w:val="00071CD2"/>
    <w:rPr>
      <w:rFonts w:ascii="Times New Roman" w:eastAsia="Times New Roman" w:hAnsi="Times New Roman" w:cs="Times New Roman"/>
      <w:sz w:val="19"/>
      <w:szCs w:val="19"/>
    </w:rPr>
  </w:style>
  <w:style w:type="character" w:customStyle="1" w:styleId="9">
    <w:name w:val="Основной текст (9)_"/>
    <w:basedOn w:val="a0"/>
    <w:link w:val="90"/>
    <w:rsid w:val="00071CD2"/>
    <w:rPr>
      <w:rFonts w:ascii="Times New Roman" w:eastAsia="Times New Roman" w:hAnsi="Times New Roman" w:cs="Times New Roman"/>
      <w:sz w:val="72"/>
      <w:szCs w:val="72"/>
    </w:rPr>
  </w:style>
  <w:style w:type="paragraph" w:customStyle="1" w:styleId="a4">
    <w:name w:val="Подпись к картинке"/>
    <w:basedOn w:val="a"/>
    <w:link w:val="a3"/>
    <w:rsid w:val="00071C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071CD2"/>
    <w:pPr>
      <w:widowControl w:val="0"/>
      <w:spacing w:after="7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071CD2"/>
    <w:pPr>
      <w:widowControl w:val="0"/>
      <w:spacing w:after="120"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Оглавление"/>
    <w:basedOn w:val="a"/>
    <w:link w:val="a5"/>
    <w:rsid w:val="00071C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Основной текст1"/>
    <w:basedOn w:val="a"/>
    <w:link w:val="a7"/>
    <w:rsid w:val="00071CD2"/>
    <w:pPr>
      <w:widowControl w:val="0"/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071C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071CD2"/>
    <w:pPr>
      <w:widowControl w:val="0"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071CD2"/>
    <w:pPr>
      <w:widowControl w:val="0"/>
      <w:spacing w:after="0" w:line="235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b">
    <w:name w:val="Другое"/>
    <w:basedOn w:val="a"/>
    <w:link w:val="aa"/>
    <w:rsid w:val="00071CD2"/>
    <w:pPr>
      <w:widowControl w:val="0"/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071CD2"/>
    <w:pPr>
      <w:widowControl w:val="0"/>
      <w:spacing w:after="100" w:line="233" w:lineRule="auto"/>
      <w:ind w:left="560" w:firstLine="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071CD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12">
    <w:name w:val="Заголовок №1"/>
    <w:basedOn w:val="a"/>
    <w:link w:val="11"/>
    <w:rsid w:val="00071CD2"/>
    <w:pPr>
      <w:widowControl w:val="0"/>
      <w:spacing w:after="140" w:line="240" w:lineRule="auto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rsid w:val="00071CD2"/>
    <w:pPr>
      <w:widowControl w:val="0"/>
      <w:spacing w:after="0" w:line="240" w:lineRule="auto"/>
    </w:pPr>
    <w:rPr>
      <w:rFonts w:ascii="Arial" w:eastAsia="Arial" w:hAnsi="Arial" w:cs="Arial"/>
      <w:i/>
      <w:iCs/>
      <w:sz w:val="26"/>
      <w:szCs w:val="26"/>
    </w:rPr>
  </w:style>
  <w:style w:type="paragraph" w:customStyle="1" w:styleId="ad">
    <w:name w:val="Колонтитул"/>
    <w:basedOn w:val="a"/>
    <w:link w:val="ac"/>
    <w:rsid w:val="00071C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071CD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72"/>
    </w:rPr>
  </w:style>
  <w:style w:type="character" w:styleId="ae">
    <w:name w:val="Hyperlink"/>
    <w:basedOn w:val="a0"/>
    <w:uiPriority w:val="99"/>
    <w:unhideWhenUsed/>
    <w:rsid w:val="00071CD2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71CD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0">
    <w:name w:val="Верхний колонтитул Знак"/>
    <w:basedOn w:val="a0"/>
    <w:link w:val="af"/>
    <w:uiPriority w:val="99"/>
    <w:rsid w:val="00071CD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071CD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2">
    <w:name w:val="Нижний колонтитул Знак"/>
    <w:basedOn w:val="a0"/>
    <w:link w:val="af1"/>
    <w:uiPriority w:val="99"/>
    <w:rsid w:val="00071CD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3">
    <w:name w:val="annotation reference"/>
    <w:basedOn w:val="a0"/>
    <w:uiPriority w:val="99"/>
    <w:semiHidden/>
    <w:unhideWhenUsed/>
    <w:rsid w:val="00071C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1CD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1CD2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1CD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1CD2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table" w:styleId="af8">
    <w:name w:val="Table Grid"/>
    <w:basedOn w:val="a1"/>
    <w:uiPriority w:val="39"/>
    <w:rsid w:val="0007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8"/>
    <w:uiPriority w:val="39"/>
    <w:rsid w:val="0007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8"/>
    <w:uiPriority w:val="39"/>
    <w:rsid w:val="0007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071CD2"/>
    <w:rPr>
      <w:color w:val="808080"/>
    </w:rPr>
  </w:style>
  <w:style w:type="paragraph" w:styleId="afa">
    <w:name w:val="List Paragraph"/>
    <w:basedOn w:val="a"/>
    <w:uiPriority w:val="34"/>
    <w:qFormat/>
    <w:rsid w:val="00071CD2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D2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22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10580</Words>
  <Characters>60308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Светлана</cp:lastModifiedBy>
  <cp:revision>8</cp:revision>
  <cp:lastPrinted>2026-02-18T05:00:00Z</cp:lastPrinted>
  <dcterms:created xsi:type="dcterms:W3CDTF">2025-12-29T10:33:00Z</dcterms:created>
  <dcterms:modified xsi:type="dcterms:W3CDTF">2026-02-18T05:00:00Z</dcterms:modified>
</cp:coreProperties>
</file>